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Couverture" descr="Registre de sécurité — Établissement recevant du public · 5e catégorie" title="Registre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7562850" cy="10696575"/>
                    </a:xfrm>
                    <a:prstGeom prst="rect">
                      <a:avLst/>
                    </a:prstGeom>
                  </pic:spPr>
                </pic:pic>
              </a:graphicData>
            </a:graphic>
          </wp:anchor>
        </w:drawing>
      </w:r>
    </w:p>
    <w:p>
      <w:pPr>
        <w:sectPr>
          <w:pgSz w:w="11906" w:h="16838" w:orient="portrait"/>
          <w:pgMar w:top="0" w:right="0" w:bottom="0" w:left="0" w:header="0" w:footer="0" w:gutter="0"/>
          <w:pgNumType/>
          <w:docGrid w:linePitch="360"/>
        </w:sectPr>
      </w:pPr>
    </w:p>
    <w:p>
      <w:pPr>
        <w:spacing w:after="120"/>
      </w:pPr>
      <w:r>
        <w:rPr>
          <w:b/>
          <w:bCs/>
          <w:color w:val="FF3A20"/>
        </w:rPr>
        <w:t xml:space="preserve">Établissement recevant du public · 5e catégorie</w:t>
      </w:r>
    </w:p>
    <w:p>
      <w:pPr>
        <w:pStyle w:val="Title"/>
      </w:pPr>
      <w:r>
        <w:t xml:space="preserve">Registre de sécurité</w:t>
      </w:r>
    </w:p>
    <w:p>
      <w:pPr>
        <w:pStyle w:val="Lead"/>
      </w:pPr>
      <w:r>
        <w:t xml:space="preserve">Travaux, personnes chargées de la sécurité, consignes, vérifications et corrections, exercices : tout ce que l'article R143-44 du Code de la construction demande de consigner au même endroit.</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3470"/>
        <w:gridCol w:w="6736"/>
      </w:tblGrid>
      <w:tr>
        <w:trPr>
          <w:trHeight w:val="567" w:hRule="atLeast"/>
        </w:trPr>
        <w:tc>
          <w:tcPr>
            <w:tcW w:type="dxa" w:w="3470"/>
            <w:shd w:fill="FF3A20" w:color="auto" w:val="clear"/>
            <w:tcMar>
              <w:top w:type="dxa" w:w="70"/>
              <w:left w:type="dxa" w:w="90"/>
              <w:bottom w:type="dxa" w:w="70"/>
              <w:right w:type="dxa" w:w="90"/>
            </w:tcMar>
            <w:vAlign w:val="center"/>
          </w:tcPr>
          <w:p>
            <w:r>
              <w:rPr>
                <w:b/>
                <w:bCs/>
                <w:color w:val="FFFFFF"/>
              </w:rPr>
              <w:t xml:space="preserve">Nom de l'établissement</w:t>
            </w:r>
          </w:p>
        </w:tc>
        <w:tc>
          <w:tcPr>
            <w:tcW w:type="dxa" w:w="6736"/>
            <w:tcMar>
              <w:top w:type="dxa" w:w="70"/>
              <w:left w:type="dxa" w:w="90"/>
              <w:bottom w:type="dxa" w:w="70"/>
              <w:right w:type="dxa" w:w="90"/>
            </w:tcMar>
            <w:vAlign w:val="center"/>
          </w:tcPr>
          <w:p/>
        </w:tc>
      </w:tr>
      <w:tr>
        <w:trPr>
          <w:trHeight w:val="1021" w:hRule="atLeast"/>
        </w:trPr>
        <w:tc>
          <w:tcPr>
            <w:tcW w:type="dxa" w:w="3470"/>
            <w:shd w:fill="FF3A20" w:color="auto" w:val="clear"/>
            <w:tcMar>
              <w:top w:type="dxa" w:w="70"/>
              <w:left w:type="dxa" w:w="90"/>
              <w:bottom w:type="dxa" w:w="70"/>
              <w:right w:type="dxa" w:w="90"/>
            </w:tcMar>
            <w:vAlign w:val="center"/>
          </w:tcPr>
          <w:p>
            <w:r>
              <w:rPr>
                <w:b/>
                <w:bCs/>
                <w:color w:val="FFFFFF"/>
              </w:rPr>
              <w:t xml:space="preserve">Adresse</w:t>
            </w:r>
          </w:p>
        </w:tc>
        <w:tc>
          <w:tcPr>
            <w:tcW w:type="dxa" w:w="6736"/>
            <w:tcMar>
              <w:top w:type="dxa" w:w="70"/>
              <w:left w:type="dxa" w:w="90"/>
              <w:bottom w:type="dxa" w:w="70"/>
              <w:right w:type="dxa" w:w="90"/>
            </w:tcMar>
            <w:vAlign w:val="center"/>
          </w:tcPr>
          <w:p/>
        </w:tc>
      </w:tr>
      <w:tr>
        <w:trPr>
          <w:trHeight w:val="567" w:hRule="atLeast"/>
        </w:trPr>
        <w:tc>
          <w:tcPr>
            <w:tcW w:type="dxa" w:w="3470"/>
            <w:shd w:fill="FF3A20" w:color="auto" w:val="clear"/>
            <w:tcMar>
              <w:top w:type="dxa" w:w="70"/>
              <w:left w:type="dxa" w:w="90"/>
              <w:bottom w:type="dxa" w:w="70"/>
              <w:right w:type="dxa" w:w="90"/>
            </w:tcMar>
            <w:vAlign w:val="center"/>
          </w:tcPr>
          <w:p>
            <w:r>
              <w:rPr>
                <w:b/>
                <w:bCs/>
                <w:color w:val="FFFFFF"/>
              </w:rPr>
              <w:t xml:space="preserve">Activité</w:t>
            </w:r>
          </w:p>
        </w:tc>
        <w:tc>
          <w:tcPr>
            <w:tcW w:type="dxa" w:w="6736"/>
            <w:tcMar>
              <w:top w:type="dxa" w:w="70"/>
              <w:left w:type="dxa" w:w="90"/>
              <w:bottom w:type="dxa" w:w="70"/>
              <w:right w:type="dxa" w:w="90"/>
            </w:tcMar>
            <w:vAlign w:val="center"/>
          </w:tcPr>
          <w:p/>
        </w:tc>
      </w:tr>
      <w:tr>
        <w:trPr>
          <w:trHeight w:val="567" w:hRule="atLeast"/>
        </w:trPr>
        <w:tc>
          <w:tcPr>
            <w:tcW w:type="dxa" w:w="3470"/>
            <w:shd w:fill="FF3A20" w:color="auto" w:val="clear"/>
            <w:tcMar>
              <w:top w:type="dxa" w:w="70"/>
              <w:left w:type="dxa" w:w="90"/>
              <w:bottom w:type="dxa" w:w="70"/>
              <w:right w:type="dxa" w:w="90"/>
            </w:tcMar>
            <w:vAlign w:val="center"/>
          </w:tcPr>
          <w:p>
            <w:r>
              <w:rPr>
                <w:b/>
                <w:bCs/>
                <w:color w:val="FFFFFF"/>
              </w:rPr>
              <w:t xml:space="preserve">Type d'ERP</w:t>
            </w:r>
          </w:p>
        </w:tc>
        <w:tc>
          <w:tcPr>
            <w:tcW w:type="dxa" w:w="6736"/>
            <w:tcMar>
              <w:top w:type="dxa" w:w="70"/>
              <w:left w:type="dxa" w:w="90"/>
              <w:bottom w:type="dxa" w:w="70"/>
              <w:right w:type="dxa" w:w="90"/>
            </w:tcMar>
            <w:vAlign w:val="center"/>
          </w:tcPr>
          <w:p/>
        </w:tc>
      </w:tr>
      <w:tr>
        <w:trPr>
          <w:trHeight w:val="567" w:hRule="atLeast"/>
        </w:trPr>
        <w:tc>
          <w:tcPr>
            <w:tcW w:type="dxa" w:w="3470"/>
            <w:shd w:fill="FF3A20" w:color="auto" w:val="clear"/>
            <w:tcMar>
              <w:top w:type="dxa" w:w="70"/>
              <w:left w:type="dxa" w:w="90"/>
              <w:bottom w:type="dxa" w:w="70"/>
              <w:right w:type="dxa" w:w="90"/>
            </w:tcMar>
            <w:vAlign w:val="center"/>
          </w:tcPr>
          <w:p>
            <w:r>
              <w:rPr>
                <w:b/>
                <w:bCs/>
                <w:color w:val="FFFFFF"/>
              </w:rPr>
              <w:t xml:space="preserve">Catégorie</w:t>
            </w:r>
          </w:p>
        </w:tc>
        <w:tc>
          <w:tcPr>
            <w:tcW w:type="dxa" w:w="6736"/>
            <w:tcMar>
              <w:top w:type="dxa" w:w="70"/>
              <w:left w:type="dxa" w:w="90"/>
              <w:bottom w:type="dxa" w:w="70"/>
              <w:right w:type="dxa" w:w="90"/>
            </w:tcMar>
            <w:vAlign w:val="center"/>
          </w:tcPr>
          <w:p/>
        </w:tc>
      </w:tr>
      <w:tr>
        <w:trPr>
          <w:trHeight w:val="567" w:hRule="atLeast"/>
        </w:trPr>
        <w:tc>
          <w:tcPr>
            <w:tcW w:type="dxa" w:w="3470"/>
            <w:shd w:fill="FF3A20" w:color="auto" w:val="clear"/>
            <w:tcMar>
              <w:top w:type="dxa" w:w="70"/>
              <w:left w:type="dxa" w:w="90"/>
              <w:bottom w:type="dxa" w:w="70"/>
              <w:right w:type="dxa" w:w="90"/>
            </w:tcMar>
            <w:vAlign w:val="center"/>
          </w:tcPr>
          <w:p>
            <w:r>
              <w:rPr>
                <w:b/>
                <w:bCs/>
                <w:color w:val="FFFFFF"/>
              </w:rPr>
              <w:t xml:space="preserve">Locaux à sommeil</w:t>
            </w:r>
          </w:p>
        </w:tc>
        <w:tc>
          <w:tcPr>
            <w:tcW w:type="dxa" w:w="6736"/>
            <w:tcMar>
              <w:top w:type="dxa" w:w="70"/>
              <w:left w:type="dxa" w:w="90"/>
              <w:bottom w:type="dxa" w:w="70"/>
              <w:right w:type="dxa" w:w="90"/>
            </w:tcMar>
            <w:vAlign w:val="center"/>
          </w:tcPr>
          <w:p>
            <w:sdt>
              <w:sdtPr>
                <w14:checkbox>
                  <w14:checked w14:val="0"/>
                  <w14:checkedState w14:val="2612" w14:font="MS Gothic"/>
                  <w14:uncheckedState w14:val="2610" w14:font="MS Gothic"/>
                </w14:checkbox>
              </w:sdtPr>
              <w:sdtContent>
                <w:r>
                  <w:sym w:char="2610" w:font="MS Gothic"/>
                </w:r>
              </w:sdtContent>
            </w:sdt>
            <w:r>
              <w:t xml:space="preserve"> oui      </w:t>
            </w:r>
            <w:sdt>
              <w:sdtPr>
                <w14:checkbox>
                  <w14:checked w14:val="0"/>
                  <w14:checkedState w14:val="2612" w14:font="MS Gothic"/>
                  <w14:uncheckedState w14:val="2610" w14:font="MS Gothic"/>
                </w14:checkbox>
              </w:sdtPr>
              <w:sdtContent>
                <w:r>
                  <w:sym w:char="2610" w:font="MS Gothic"/>
                </w:r>
              </w:sdtContent>
            </w:sdt>
            <w:r>
              <w:t xml:space="preserve"> non</w:t>
            </w:r>
          </w:p>
        </w:tc>
      </w:tr>
      <w:tr>
        <w:trPr>
          <w:trHeight w:val="567" w:hRule="atLeast"/>
        </w:trPr>
        <w:tc>
          <w:tcPr>
            <w:tcW w:type="dxa" w:w="3470"/>
            <w:shd w:fill="FF3A20" w:color="auto" w:val="clear"/>
            <w:tcMar>
              <w:top w:type="dxa" w:w="70"/>
              <w:left w:type="dxa" w:w="90"/>
              <w:bottom w:type="dxa" w:w="70"/>
              <w:right w:type="dxa" w:w="90"/>
            </w:tcMar>
            <w:vAlign w:val="center"/>
          </w:tcPr>
          <w:p>
            <w:r>
              <w:rPr>
                <w:b/>
                <w:bCs/>
                <w:color w:val="FFFFFF"/>
              </w:rPr>
              <w:t xml:space="preserve">Exploitant (société ou nom)</w:t>
            </w:r>
          </w:p>
        </w:tc>
        <w:tc>
          <w:tcPr>
            <w:tcW w:type="dxa" w:w="6736"/>
            <w:tcMar>
              <w:top w:type="dxa" w:w="70"/>
              <w:left w:type="dxa" w:w="90"/>
              <w:bottom w:type="dxa" w:w="70"/>
              <w:right w:type="dxa" w:w="90"/>
            </w:tcMar>
            <w:vAlign w:val="center"/>
          </w:tcPr>
          <w:p/>
        </w:tc>
      </w:tr>
      <w:tr>
        <w:trPr>
          <w:trHeight w:val="567" w:hRule="atLeast"/>
        </w:trPr>
        <w:tc>
          <w:tcPr>
            <w:tcW w:type="dxa" w:w="3470"/>
            <w:shd w:fill="FF3A20" w:color="auto" w:val="clear"/>
            <w:tcMar>
              <w:top w:type="dxa" w:w="70"/>
              <w:left w:type="dxa" w:w="90"/>
              <w:bottom w:type="dxa" w:w="70"/>
              <w:right w:type="dxa" w:w="90"/>
            </w:tcMar>
            <w:vAlign w:val="center"/>
          </w:tcPr>
          <w:p>
            <w:r>
              <w:rPr>
                <w:b/>
                <w:bCs/>
                <w:color w:val="FFFFFF"/>
              </w:rPr>
              <w:t xml:space="preserve">Responsable du registre</w:t>
            </w:r>
          </w:p>
        </w:tc>
        <w:tc>
          <w:tcPr>
            <w:tcW w:type="dxa" w:w="6736"/>
            <w:tcMar>
              <w:top w:type="dxa" w:w="70"/>
              <w:left w:type="dxa" w:w="90"/>
              <w:bottom w:type="dxa" w:w="70"/>
              <w:right w:type="dxa" w:w="90"/>
            </w:tcMar>
            <w:vAlign w:val="center"/>
          </w:tcPr>
          <w:p/>
        </w:tc>
      </w:tr>
      <w:tr>
        <w:trPr>
          <w:trHeight w:val="567" w:hRule="atLeast"/>
        </w:trPr>
        <w:tc>
          <w:tcPr>
            <w:tcW w:type="dxa" w:w="3470"/>
            <w:shd w:fill="FF3A20" w:color="auto" w:val="clear"/>
            <w:tcMar>
              <w:top w:type="dxa" w:w="70"/>
              <w:left w:type="dxa" w:w="90"/>
              <w:bottom w:type="dxa" w:w="70"/>
              <w:right w:type="dxa" w:w="90"/>
            </w:tcMar>
            <w:vAlign w:val="center"/>
          </w:tcPr>
          <w:p>
            <w:r>
              <w:rPr>
                <w:b/>
                <w:bCs/>
                <w:color w:val="FFFFFF"/>
              </w:rPr>
              <w:t xml:space="preserve">Registre n°</w:t>
            </w:r>
          </w:p>
        </w:tc>
        <w:tc>
          <w:tcPr>
            <w:tcW w:type="dxa" w:w="6736"/>
            <w:tcMar>
              <w:top w:type="dxa" w:w="70"/>
              <w:left w:type="dxa" w:w="90"/>
              <w:bottom w:type="dxa" w:w="70"/>
              <w:right w:type="dxa" w:w="90"/>
            </w:tcMar>
            <w:vAlign w:val="center"/>
          </w:tcPr>
          <w:p/>
        </w:tc>
      </w:tr>
      <w:tr>
        <w:trPr>
          <w:trHeight w:val="567" w:hRule="atLeast"/>
        </w:trPr>
        <w:tc>
          <w:tcPr>
            <w:tcW w:type="dxa" w:w="3470"/>
            <w:shd w:fill="FF3A20" w:color="auto" w:val="clear"/>
            <w:tcMar>
              <w:top w:type="dxa" w:w="70"/>
              <w:left w:type="dxa" w:w="90"/>
              <w:bottom w:type="dxa" w:w="70"/>
              <w:right w:type="dxa" w:w="90"/>
            </w:tcMar>
            <w:vAlign w:val="center"/>
          </w:tcPr>
          <w:p>
            <w:r>
              <w:rPr>
                <w:b/>
                <w:bCs/>
                <w:color w:val="FFFFFF"/>
              </w:rPr>
              <w:t xml:space="preserve">Ouvert le</w:t>
            </w:r>
          </w:p>
        </w:tc>
        <w:tc>
          <w:tcPr>
            <w:tcW w:type="dxa" w:w="6736"/>
            <w:tcMar>
              <w:top w:type="dxa" w:w="70"/>
              <w:left w:type="dxa" w:w="90"/>
              <w:bottom w:type="dxa" w:w="70"/>
              <w:right w:type="dxa" w:w="90"/>
            </w:tcMar>
            <w:vAlign w:val="center"/>
          </w:tcPr>
          <w:p/>
        </w:tc>
      </w:tr>
      <w:tr>
        <w:trPr>
          <w:trHeight w:val="567" w:hRule="atLeast"/>
        </w:trPr>
        <w:tc>
          <w:tcPr>
            <w:tcW w:type="dxa" w:w="3470"/>
            <w:shd w:fill="FF3A20" w:color="auto" w:val="clear"/>
            <w:tcMar>
              <w:top w:type="dxa" w:w="70"/>
              <w:left w:type="dxa" w:w="90"/>
              <w:bottom w:type="dxa" w:w="70"/>
              <w:right w:type="dxa" w:w="90"/>
            </w:tcMar>
            <w:vAlign w:val="center"/>
          </w:tcPr>
          <w:p>
            <w:r>
              <w:rPr>
                <w:b/>
                <w:bCs/>
                <w:color w:val="FFFFFF"/>
              </w:rPr>
              <w:t xml:space="preserve">Précédents conservés à</w:t>
            </w:r>
          </w:p>
        </w:tc>
        <w:tc>
          <w:tcPr>
            <w:tcW w:type="dxa" w:w="6736"/>
            <w:tcMar>
              <w:top w:type="dxa" w:w="70"/>
              <w:left w:type="dxa" w:w="90"/>
              <w:bottom w:type="dxa" w:w="70"/>
              <w:right w:type="dxa" w:w="90"/>
            </w:tcMar>
            <w:vAlign w:val="center"/>
          </w:tcPr>
          <w:p/>
        </w:tc>
      </w:tr>
    </w:tbl>
    <w:p/>
    <w:p>
      <w:pPr>
        <w:pStyle w:val="Note"/>
      </w:pPr>
      <w:r>
        <w:rPr>
          <w:b/>
          <w:bCs/>
        </w:rPr>
        <w:t xml:space="preserve">Pour qui.</w:t>
      </w:r>
      <w:r>
        <w:t xml:space="preserve"> Les ERP de 5e catégorie. Les catégories 1 à 4 suivent d'autres règles (livre II du règlement de sécurité) : ce modèle ne leur convient pas.</w:t>
      </w:r>
    </w:p>
    <w:p>
      <w:pPr>
        <w:pStyle w:val="Note"/>
      </w:pPr>
      <w:r>
        <w:rPr>
          <w:b/>
          <w:bCs/>
        </w:rPr>
        <w:t xml:space="preserve">Locaux à sommeil.</w:t>
      </w:r>
      <w:r>
        <w:t xml:space="preserve"> Le registre est aussi exigé par l'article PE 33 ; les vérifications propres à ces locaux ne sont pas préremplies.</w:t>
      </w:r>
    </w:p>
    <w:p>
      <w:pPr>
        <w:pStyle w:val="Heading1"/>
        <w:pageBreakBefore/>
      </w:pPr>
      <w:r>
        <w:t xml:space="preserve">Mode d'emploi</w:t>
      </w:r>
    </w:p>
    <w:p>
      <w:pPr>
        <w:pStyle w:val="ListParagraph"/>
        <w:numPr>
          <w:ilvl w:val="0"/>
          <w:numId w:val="2"/>
        </w:numPr>
        <w:spacing w:after="100"/>
      </w:pPr>
      <w:r>
        <w:rPr>
          <w:b/>
          <w:bCs/>
        </w:rPr>
        <w:t xml:space="preserve">Remplissez la fiche d'identité</w:t>
      </w:r>
      <w:r>
        <w:t xml:space="preserve"> (rubrique 1) : activité, type et catégorie, effectifs, surfaces, contacts utiles.</w:t>
      </w:r>
    </w:p>
    <w:p>
      <w:pPr>
        <w:pStyle w:val="ListParagraph"/>
        <w:numPr>
          <w:ilvl w:val="0"/>
          <w:numId w:val="2"/>
        </w:numPr>
        <w:spacing w:after="100"/>
      </w:pPr>
      <w:r>
        <w:rPr>
          <w:b/>
          <w:bCs/>
        </w:rPr>
        <w:t xml:space="preserve">Listez vos équipements</w:t>
      </w:r>
      <w:r>
        <w:t xml:space="preserve"> (rubrique 4) : pour chacun, cochez s'il vous concerne, notez la date de la dernière vérification (sur le dernier rapport, souvent sur l'étiquette) et la prochaine échéance.</w:t>
      </w:r>
    </w:p>
    <w:p>
      <w:pPr>
        <w:pStyle w:val="ListParagraph"/>
        <w:numPr>
          <w:ilvl w:val="0"/>
          <w:numId w:val="2"/>
        </w:numPr>
        <w:spacing w:after="100"/>
      </w:pPr>
      <w:r>
        <w:rPr>
          <w:b/>
          <w:bCs/>
        </w:rPr>
        <w:t xml:space="preserve">Ajoutez une ligne à chaque passage d'un technicien</w:t>
      </w:r>
      <w:r>
        <w:t xml:space="preserve"> (rubrique 5) : date, entreprise et nom, équipement, observations, correction et sa date, prochaine échéance. Classez le rapport derrière le registre et notez-le dans la rubrique 9.</w:t>
      </w:r>
    </w:p>
    <w:p>
      <w:pPr>
        <w:pStyle w:val="ListParagraph"/>
        <w:numPr>
          <w:ilvl w:val="0"/>
          <w:numId w:val="2"/>
        </w:numPr>
        <w:spacing w:after="100"/>
      </w:pPr>
      <w:r>
        <w:rPr>
          <w:b/>
          <w:bCs/>
        </w:rPr>
        <w:t xml:space="preserve">Notez les consignes et les personnes formées</w:t>
      </w:r>
      <w:r>
        <w:t xml:space="preserve"> (rubriques 2, 3 et 6) : qui donne l'alerte, qui sait se servir d'un extincteur, où sont affichées les consignes.</w:t>
      </w:r>
    </w:p>
    <w:p>
      <w:pPr>
        <w:pStyle w:val="ListParagraph"/>
        <w:numPr>
          <w:ilvl w:val="0"/>
          <w:numId w:val="2"/>
        </w:numPr>
        <w:spacing w:after="100"/>
      </w:pPr>
      <w:r>
        <w:rPr>
          <w:b/>
          <w:bCs/>
        </w:rPr>
        <w:t xml:space="preserve">Relisez-le deux fois par an</w:t>
      </w:r>
      <w:r>
        <w:t xml:space="preserve"> : aucune échéance dépassée, et chaque défaut relevé a sa ligne de correction.</w:t>
      </w:r>
    </w:p>
    <w:p/>
    <w:tbl>
      <w:tblPr>
        <w:tblW w:type="dxa" w:w="10206"/>
        <w:tblBorders>
          <w:top w:val="none" w:color="FFFFFF" w:sz="0"/>
          <w:left w:val="none" w:color="FFFFFF" w:sz="0"/>
          <w:bottom w:val="none" w:color="FFFFFF" w:sz="0"/>
          <w:right w:val="none" w:color="FFFFFF" w:sz="0"/>
          <w:insideH w:val="none" w:color="FFFFFF" w:sz="0"/>
          <w:insideV w:val="none" w:color="FFFFFF" w:sz="0"/>
        </w:tblBorders>
      </w:tblPr>
      <w:tblGrid>
        <w:gridCol w:w="10206"/>
      </w:tblGrid>
      <w:tr>
        <w:trPr>
          <w:trHeight w:val="0" w:hRule="atLeast"/>
        </w:trPr>
        <w:tc>
          <w:tcPr>
            <w:tcW w:type="dxa" w:w="10206"/>
            <w:shd w:fill="FFF7ED" w:color="auto" w:val="clear"/>
            <w:tcMar>
              <w:top w:type="dxa" w:w="70"/>
              <w:left w:type="dxa" w:w="90"/>
              <w:bottom w:type="dxa" w:w="70"/>
              <w:right w:type="dxa" w:w="90"/>
            </w:tcMar>
          </w:tcPr>
          <w:p>
            <w:pPr>
              <w:spacing w:after="100"/>
            </w:pPr>
            <w:r>
              <w:rPr>
                <w:b/>
                <w:bCs/>
                <w:sz w:val="22"/>
                <w:szCs w:val="22"/>
              </w:rPr>
              <w:t xml:space="preserve">Ce que disent les textes</w:t>
            </w:r>
          </w:p>
          <w:p>
            <w:pPr>
              <w:pStyle w:val="ListParagraph"/>
              <w:numPr>
                <w:ilvl w:val="0"/>
                <w:numId w:val="3"/>
              </w:numPr>
              <w:spacing w:after="60"/>
            </w:pPr>
            <w:r>
              <w:rPr>
                <w:b/>
                <w:bCs/>
                <w:sz w:val="18"/>
                <w:szCs w:val="18"/>
              </w:rPr>
              <w:t xml:space="preserve">Obligation.</w:t>
            </w:r>
            <w:r>
              <w:rPr>
                <w:sz w:val="18"/>
                <w:szCs w:val="18"/>
              </w:rPr>
              <w:t xml:space="preserve"> Dans les établissements recevant du public, « il doit être tenu un registre de sécurité » (Code de la construction, article R143-44). À défaut : contravention de 5e classe, 1 500 € au plus (article R184-5 ; article 131-13 du Code pénal).</w:t>
            </w:r>
          </w:p>
          <w:p>
            <w:pPr>
              <w:pStyle w:val="ListParagraph"/>
              <w:numPr>
                <w:ilvl w:val="0"/>
                <w:numId w:val="3"/>
              </w:numPr>
              <w:spacing w:after="60"/>
            </w:pPr>
            <w:r>
              <w:rPr>
                <w:b/>
                <w:bCs/>
                <w:sz w:val="18"/>
                <w:szCs w:val="18"/>
              </w:rPr>
              <w:t xml:space="preserve">Cinq rubriques.</w:t>
            </w:r>
            <w:r>
              <w:rPr>
                <w:sz w:val="18"/>
                <w:szCs w:val="18"/>
              </w:rPr>
              <w:t xml:space="preserve"> Travaux (1°), personnes du service de sécurité (2°), consignes en cas d'incendie, y compris l'évacuation des personnes handicapées (3°), dates et observations des contrôles et vérifications (4°), dates des exercices (5°).</w:t>
            </w:r>
          </w:p>
          <w:p>
            <w:pPr>
              <w:pStyle w:val="ListParagraph"/>
              <w:numPr>
                <w:ilvl w:val="0"/>
                <w:numId w:val="3"/>
              </w:numPr>
              <w:spacing w:after="60"/>
            </w:pPr>
            <w:r>
              <w:rPr>
                <w:b/>
                <w:bCs/>
                <w:sz w:val="18"/>
                <w:szCs w:val="18"/>
              </w:rPr>
              <w:t xml:space="preserve">Corrections.</w:t>
            </w:r>
            <w:r>
              <w:rPr>
                <w:sz w:val="18"/>
                <w:szCs w:val="18"/>
              </w:rPr>
              <w:t xml:space="preserve"> Depuis le 1er juillet 2026, le registre comprend aussi « les mesures de correction des écarts constatés » (article R141-10).</w:t>
            </w:r>
          </w:p>
          <w:p>
            <w:pPr>
              <w:pStyle w:val="ListParagraph"/>
              <w:numPr>
                <w:ilvl w:val="0"/>
                <w:numId w:val="3"/>
              </w:numPr>
              <w:spacing w:after="60"/>
            </w:pPr>
            <w:r>
              <w:rPr>
                <w:b/>
                <w:bCs/>
                <w:sz w:val="18"/>
                <w:szCs w:val="18"/>
              </w:rPr>
              <w:t xml:space="preserve">Conservation.</w:t>
            </w:r>
            <w:r>
              <w:rPr>
                <w:sz w:val="18"/>
                <w:szCs w:val="18"/>
              </w:rPr>
              <w:t xml:space="preserve"> L'entretien, les aménagements et les modifications qui touchent la sécurité incendie sont « consignés et disponibles durant toute la vie de l'ouvrage » (article L141-4). Gardez les anciens registres ; transmettez-les en cas de reprise.</w:t>
            </w:r>
          </w:p>
          <w:p>
            <w:pPr>
              <w:pStyle w:val="ListParagraph"/>
              <w:numPr>
                <w:ilvl w:val="0"/>
                <w:numId w:val="3"/>
              </w:numPr>
              <w:spacing w:after="60"/>
            </w:pPr>
            <w:r>
              <w:rPr>
                <w:b/>
                <w:bCs/>
                <w:sz w:val="18"/>
                <w:szCs w:val="18"/>
              </w:rPr>
              <w:t xml:space="preserve">Forme.</w:t>
            </w:r>
            <w:r>
              <w:rPr>
                <w:sz w:val="18"/>
                <w:szCs w:val="18"/>
              </w:rPr>
              <w:t xml:space="preserve"> Papier ou numérique ; tenu à jour dès qu'une information change, et gardé sur place pour être présenté lors d'une visite.</w:t>
            </w:r>
          </w:p>
          <w:p>
            <w:pPr>
              <w:pStyle w:val="ListParagraph"/>
              <w:numPr>
                <w:ilvl w:val="0"/>
                <w:numId w:val="3"/>
              </w:numPr>
              <w:spacing w:after="60"/>
            </w:pPr>
            <w:r>
              <w:rPr>
                <w:b/>
                <w:bCs/>
                <w:sz w:val="18"/>
                <w:szCs w:val="18"/>
              </w:rPr>
              <w:t xml:space="preserve">Salariés.</w:t>
            </w:r>
            <w:r>
              <w:rPr>
                <w:sz w:val="18"/>
                <w:szCs w:val="18"/>
              </w:rPr>
              <w:t xml:space="preserve"> Le Code du travail ajoute ses propres registres. L'employeur peut les réunir en un « registre unique » (article L4711-5) : la rubrique 10 les accueille.</w:t>
            </w:r>
          </w:p>
        </w:tc>
      </w:tr>
    </w:tbl>
    <w:p/>
    <w:p>
      <w:pPr>
        <w:pStyle w:val="Note"/>
      </w:pPr>
      <w:r>
        <w:t xml:space="preserve">Qui le tient : l'exploitant. Les techniciens inscrivent leur passage ou vous remettent un rapport que vous consignez.</w:t>
      </w:r>
    </w:p>
    <w:p>
      <w:pPr>
        <w:pStyle w:val="Note"/>
      </w:pPr>
      <w:r>
        <w:rPr>
          <w:b/>
          <w:bCs/>
        </w:rPr>
        <w:t xml:space="preserve">Une erreur, une incohérence, une rubrique qui manque ?</w:t>
      </w:r>
      <w:r>
        <w:t xml:space="preserve"> Écrivez à contact@flamio.fr : le modèle est corrigé et la date de mise à jour change en bas de page.</w:t>
      </w:r>
    </w:p>
    <w:p>
      <w:pPr>
        <w:pStyle w:val="Heading1"/>
        <w:pageBreakBefore/>
      </w:pPr>
      <w:r>
        <w:t xml:space="preserve">Exemple rempli</w:t>
      </w:r>
    </w:p>
    <w:p>
      <w:pPr>
        <w:pStyle w:val="Sub"/>
      </w:pPr>
      <w:r>
        <w:t xml:space="preserve">Un restaurant de 120 m² : la forme compte plus que les mots. Dates et intervenants fictifs.</w:t>
      </w:r>
    </w:p>
    <w:p>
      <w:r>
        <w:rPr>
          <w:b/>
          <w:bCs/>
          <w:color w:val="FF3A20"/>
        </w:rPr>
        <w:t xml:space="preserve">Exemple fictif</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1021"/>
        <w:gridCol w:w="1531"/>
        <w:gridCol w:w="1531"/>
        <w:gridCol w:w="2245"/>
        <w:gridCol w:w="2041"/>
        <w:gridCol w:w="1021"/>
        <w:gridCol w:w="816"/>
      </w:tblGrid>
      <w:tr>
        <w:trPr>
          <w:tblHeader/>
        </w:trPr>
        <w:tc>
          <w:tcPr>
            <w:tcW w:type="dxa" w:w="1021"/>
            <w:shd w:fill="FF3A20" w:color="auto" w:val="clear"/>
            <w:tcMar>
              <w:top w:type="dxa" w:w="70"/>
              <w:left w:type="dxa" w:w="90"/>
              <w:bottom w:type="dxa" w:w="70"/>
              <w:right w:type="dxa" w:w="90"/>
            </w:tcMar>
            <w:vAlign w:val="bottom"/>
          </w:tcPr>
          <w:p>
            <w:r>
              <w:rPr>
                <w:b/>
                <w:bCs/>
                <w:color w:val="FFFFFF"/>
                <w:sz w:val="16"/>
                <w:szCs w:val="16"/>
              </w:rPr>
              <w:t xml:space="preserve">Date</w:t>
            </w:r>
          </w:p>
        </w:tc>
        <w:tc>
          <w:tcPr>
            <w:tcW w:type="dxa" w:w="1531"/>
            <w:shd w:fill="FF3A20" w:color="auto" w:val="clear"/>
            <w:tcMar>
              <w:top w:type="dxa" w:w="70"/>
              <w:left w:type="dxa" w:w="90"/>
              <w:bottom w:type="dxa" w:w="70"/>
              <w:right w:type="dxa" w:w="90"/>
            </w:tcMar>
            <w:vAlign w:val="bottom"/>
          </w:tcPr>
          <w:p>
            <w:r>
              <w:rPr>
                <w:b/>
                <w:bCs/>
                <w:color w:val="FFFFFF"/>
                <w:sz w:val="16"/>
                <w:szCs w:val="16"/>
              </w:rPr>
              <w:t xml:space="preserve">Équipement ou installation</w:t>
            </w:r>
          </w:p>
        </w:tc>
        <w:tc>
          <w:tcPr>
            <w:tcW w:type="dxa" w:w="1531"/>
            <w:shd w:fill="FF3A20" w:color="auto" w:val="clear"/>
            <w:tcMar>
              <w:top w:type="dxa" w:w="70"/>
              <w:left w:type="dxa" w:w="90"/>
              <w:bottom w:type="dxa" w:w="70"/>
              <w:right w:type="dxa" w:w="90"/>
            </w:tcMar>
            <w:vAlign w:val="bottom"/>
          </w:tcPr>
          <w:p>
            <w:r>
              <w:rPr>
                <w:b/>
                <w:bCs/>
                <w:color w:val="FFFFFF"/>
                <w:sz w:val="16"/>
                <w:szCs w:val="16"/>
              </w:rPr>
              <w:t xml:space="preserve">Intervenant</w:t>
            </w:r>
            <w:r>
              <w:br/>
            </w:r>
            <w:r>
              <w:rPr>
                <w:color w:val="FFFFFF"/>
                <w:sz w:val="16"/>
                <w:szCs w:val="16"/>
              </w:rPr>
              <w:t xml:space="preserve">entreprise, nom</w:t>
            </w:r>
          </w:p>
        </w:tc>
        <w:tc>
          <w:tcPr>
            <w:tcW w:type="dxa" w:w="2245"/>
            <w:shd w:fill="FF3A20" w:color="auto" w:val="clear"/>
            <w:tcMar>
              <w:top w:type="dxa" w:w="70"/>
              <w:left w:type="dxa" w:w="90"/>
              <w:bottom w:type="dxa" w:w="70"/>
              <w:right w:type="dxa" w:w="90"/>
            </w:tcMar>
            <w:vAlign w:val="bottom"/>
          </w:tcPr>
          <w:p>
            <w:r>
              <w:rPr>
                <w:b/>
                <w:bCs/>
                <w:color w:val="FFFFFF"/>
                <w:sz w:val="16"/>
                <w:szCs w:val="16"/>
              </w:rPr>
              <w:t xml:space="preserve">Observations, écarts constatés</w:t>
            </w:r>
          </w:p>
        </w:tc>
        <w:tc>
          <w:tcPr>
            <w:tcW w:type="dxa" w:w="2041"/>
            <w:shd w:fill="FF3A20" w:color="auto" w:val="clear"/>
            <w:tcMar>
              <w:top w:type="dxa" w:w="70"/>
              <w:left w:type="dxa" w:w="90"/>
              <w:bottom w:type="dxa" w:w="70"/>
              <w:right w:type="dxa" w:w="90"/>
            </w:tcMar>
            <w:vAlign w:val="bottom"/>
          </w:tcPr>
          <w:p>
            <w:r>
              <w:rPr>
                <w:b/>
                <w:bCs/>
                <w:color w:val="FFFFFF"/>
                <w:sz w:val="16"/>
                <w:szCs w:val="16"/>
              </w:rPr>
              <w:t xml:space="preserve">Correction</w:t>
            </w:r>
            <w:r>
              <w:br/>
            </w:r>
            <w:r>
              <w:rPr>
                <w:color w:val="FFFFFF"/>
                <w:sz w:val="16"/>
                <w:szCs w:val="16"/>
              </w:rPr>
              <w:t xml:space="preserve">quoi, par qui, quand</w:t>
            </w:r>
          </w:p>
        </w:tc>
        <w:tc>
          <w:tcPr>
            <w:tcW w:type="dxa" w:w="1021"/>
            <w:shd w:fill="FF3A20" w:color="auto" w:val="clear"/>
            <w:tcMar>
              <w:top w:type="dxa" w:w="70"/>
              <w:left w:type="dxa" w:w="90"/>
              <w:bottom w:type="dxa" w:w="70"/>
              <w:right w:type="dxa" w:w="90"/>
            </w:tcMar>
            <w:vAlign w:val="bottom"/>
          </w:tcPr>
          <w:p>
            <w:r>
              <w:rPr>
                <w:b/>
                <w:bCs/>
                <w:color w:val="FFFFFF"/>
                <w:sz w:val="16"/>
                <w:szCs w:val="16"/>
              </w:rPr>
              <w:t xml:space="preserve">Prochaine échéance</w:t>
            </w:r>
          </w:p>
        </w:tc>
        <w:tc>
          <w:tcPr>
            <w:tcW w:type="dxa" w:w="816"/>
            <w:shd w:fill="FF3A20" w:color="auto" w:val="clear"/>
            <w:tcMar>
              <w:top w:type="dxa" w:w="70"/>
              <w:left w:type="dxa" w:w="90"/>
              <w:bottom w:type="dxa" w:w="70"/>
              <w:right w:type="dxa" w:w="90"/>
            </w:tcMar>
            <w:vAlign w:val="bottom"/>
          </w:tcPr>
          <w:p>
            <w:r>
              <w:rPr>
                <w:b/>
                <w:bCs/>
                <w:color w:val="FFFFFF"/>
                <w:sz w:val="16"/>
                <w:szCs w:val="16"/>
              </w:rPr>
              <w:t xml:space="preserve">Visa</w:t>
            </w:r>
          </w:p>
        </w:tc>
      </w:tr>
      <w:tr>
        <w:trPr>
          <w:trHeight w:val="510" w:hRule="atLeast"/>
        </w:trPr>
        <w:tc>
          <w:tcPr>
            <w:tcW w:type="dxa" w:w="1021"/>
            <w:tcMar>
              <w:top w:type="dxa" w:w="70"/>
              <w:left w:type="dxa" w:w="90"/>
              <w:bottom w:type="dxa" w:w="70"/>
              <w:right w:type="dxa" w:w="90"/>
            </w:tcMar>
          </w:tcPr>
          <w:p>
            <w:r>
              <w:rPr>
                <w:color w:val="1D4ED8"/>
                <w:sz w:val="17"/>
                <w:szCs w:val="17"/>
              </w:rPr>
              <w:t xml:space="preserve">12/03/2026</w:t>
            </w:r>
          </w:p>
        </w:tc>
        <w:tc>
          <w:tcPr>
            <w:tcW w:type="dxa" w:w="1531"/>
            <w:tcMar>
              <w:top w:type="dxa" w:w="70"/>
              <w:left w:type="dxa" w:w="90"/>
              <w:bottom w:type="dxa" w:w="70"/>
              <w:right w:type="dxa" w:w="90"/>
            </w:tcMar>
          </w:tcPr>
          <w:p>
            <w:r>
              <w:rPr>
                <w:color w:val="1D4ED8"/>
                <w:sz w:val="17"/>
                <w:szCs w:val="17"/>
              </w:rPr>
              <w:t xml:space="preserve">Extincteurs (3 appareils)</w:t>
            </w:r>
          </w:p>
        </w:tc>
        <w:tc>
          <w:tcPr>
            <w:tcW w:type="dxa" w:w="1531"/>
            <w:tcMar>
              <w:top w:type="dxa" w:w="70"/>
              <w:left w:type="dxa" w:w="90"/>
              <w:bottom w:type="dxa" w:w="70"/>
              <w:right w:type="dxa" w:w="90"/>
            </w:tcMar>
          </w:tcPr>
          <w:p>
            <w:r>
              <w:rPr>
                <w:color w:val="1D4ED8"/>
                <w:sz w:val="17"/>
                <w:szCs w:val="17"/>
              </w:rPr>
              <w:t xml:space="preserve">Entreprise de maintenance — M. X</w:t>
            </w:r>
          </w:p>
        </w:tc>
        <w:tc>
          <w:tcPr>
            <w:tcW w:type="dxa" w:w="2245"/>
            <w:tcMar>
              <w:top w:type="dxa" w:w="70"/>
              <w:left w:type="dxa" w:w="90"/>
              <w:bottom w:type="dxa" w:w="70"/>
              <w:right w:type="dxa" w:w="90"/>
            </w:tcMar>
          </w:tcPr>
          <w:p>
            <w:r>
              <w:rPr>
                <w:color w:val="1D4ED8"/>
                <w:sz w:val="17"/>
                <w:szCs w:val="17"/>
              </w:rPr>
              <w:t xml:space="preserve">Extincteur à eau n° 2 : goupille manquante</w:t>
            </w:r>
          </w:p>
        </w:tc>
        <w:tc>
          <w:tcPr>
            <w:tcW w:type="dxa" w:w="2041"/>
            <w:tcMar>
              <w:top w:type="dxa" w:w="70"/>
              <w:left w:type="dxa" w:w="90"/>
              <w:bottom w:type="dxa" w:w="70"/>
              <w:right w:type="dxa" w:w="90"/>
            </w:tcMar>
          </w:tcPr>
          <w:p>
            <w:r>
              <w:rPr>
                <w:color w:val="1D4ED8"/>
                <w:sz w:val="17"/>
                <w:szCs w:val="17"/>
              </w:rPr>
              <w:t xml:space="preserve">Goupille remplacée sur place le 12/03/2026</w:t>
            </w:r>
          </w:p>
        </w:tc>
        <w:tc>
          <w:tcPr>
            <w:tcW w:type="dxa" w:w="1021"/>
            <w:tcMar>
              <w:top w:type="dxa" w:w="70"/>
              <w:left w:type="dxa" w:w="90"/>
              <w:bottom w:type="dxa" w:w="70"/>
              <w:right w:type="dxa" w:w="90"/>
            </w:tcMar>
          </w:tcPr>
          <w:p>
            <w:r>
              <w:rPr>
                <w:color w:val="1D4ED8"/>
                <w:sz w:val="17"/>
                <w:szCs w:val="17"/>
              </w:rPr>
              <w:t xml:space="preserve">03/2027</w:t>
            </w:r>
          </w:p>
        </w:tc>
        <w:tc>
          <w:tcPr>
            <w:tcW w:type="dxa" w:w="816"/>
            <w:tcMar>
              <w:top w:type="dxa" w:w="70"/>
              <w:left w:type="dxa" w:w="90"/>
              <w:bottom w:type="dxa" w:w="70"/>
              <w:right w:type="dxa" w:w="90"/>
            </w:tcMar>
          </w:tcPr>
          <w:p>
            <w:r>
              <w:rPr>
                <w:color w:val="1D4ED8"/>
                <w:sz w:val="17"/>
                <w:szCs w:val="17"/>
              </w:rPr>
              <w:t xml:space="preserve">X</w:t>
            </w:r>
          </w:p>
        </w:tc>
      </w:tr>
      <w:tr>
        <w:trPr>
          <w:trHeight w:val="510" w:hRule="atLeast"/>
        </w:trPr>
        <w:tc>
          <w:tcPr>
            <w:tcW w:type="dxa" w:w="1021"/>
            <w:tcMar>
              <w:top w:type="dxa" w:w="70"/>
              <w:left w:type="dxa" w:w="90"/>
              <w:bottom w:type="dxa" w:w="70"/>
              <w:right w:type="dxa" w:w="90"/>
            </w:tcMar>
          </w:tcPr>
          <w:p>
            <w:r>
              <w:rPr>
                <w:color w:val="1D4ED8"/>
                <w:sz w:val="17"/>
                <w:szCs w:val="17"/>
              </w:rPr>
              <w:t xml:space="preserve">04/06/2026</w:t>
            </w:r>
          </w:p>
        </w:tc>
        <w:tc>
          <w:tcPr>
            <w:tcW w:type="dxa" w:w="1531"/>
            <w:tcMar>
              <w:top w:type="dxa" w:w="70"/>
              <w:left w:type="dxa" w:w="90"/>
              <w:bottom w:type="dxa" w:w="70"/>
              <w:right w:type="dxa" w:w="90"/>
            </w:tcMar>
          </w:tcPr>
          <w:p>
            <w:r>
              <w:rPr>
                <w:color w:val="1D4ED8"/>
                <w:sz w:val="17"/>
                <w:szCs w:val="17"/>
              </w:rPr>
              <w:t xml:space="preserve">Hotte et conduit d'extraction</w:t>
            </w:r>
          </w:p>
        </w:tc>
        <w:tc>
          <w:tcPr>
            <w:tcW w:type="dxa" w:w="1531"/>
            <w:tcMar>
              <w:top w:type="dxa" w:w="70"/>
              <w:left w:type="dxa" w:w="90"/>
              <w:bottom w:type="dxa" w:w="70"/>
              <w:right w:type="dxa" w:w="90"/>
            </w:tcMar>
          </w:tcPr>
          <w:p>
            <w:r>
              <w:rPr>
                <w:color w:val="1D4ED8"/>
                <w:sz w:val="17"/>
                <w:szCs w:val="17"/>
              </w:rPr>
              <w:t xml:space="preserve">Entreprise de nettoyage — Mme Y</w:t>
            </w:r>
          </w:p>
        </w:tc>
        <w:tc>
          <w:tcPr>
            <w:tcW w:type="dxa" w:w="2245"/>
            <w:tcMar>
              <w:top w:type="dxa" w:w="70"/>
              <w:left w:type="dxa" w:w="90"/>
              <w:bottom w:type="dxa" w:w="70"/>
              <w:right w:type="dxa" w:w="90"/>
            </w:tcMar>
          </w:tcPr>
          <w:p>
            <w:r>
              <w:rPr>
                <w:color w:val="1D4ED8"/>
                <w:sz w:val="17"/>
                <w:szCs w:val="17"/>
              </w:rPr>
              <w:t xml:space="preserve">Dépôt de graisse dans le conduit</w:t>
            </w:r>
          </w:p>
        </w:tc>
        <w:tc>
          <w:tcPr>
            <w:tcW w:type="dxa" w:w="2041"/>
            <w:tcMar>
              <w:top w:type="dxa" w:w="70"/>
              <w:left w:type="dxa" w:w="90"/>
              <w:bottom w:type="dxa" w:w="70"/>
              <w:right w:type="dxa" w:w="90"/>
            </w:tcMar>
          </w:tcPr>
          <w:p>
            <w:r>
              <w:rPr>
                <w:color w:val="1D4ED8"/>
                <w:sz w:val="17"/>
                <w:szCs w:val="17"/>
              </w:rPr>
              <w:t xml:space="preserve">Nettoyage complet le 04/06/2026</w:t>
            </w:r>
          </w:p>
        </w:tc>
        <w:tc>
          <w:tcPr>
            <w:tcW w:type="dxa" w:w="1021"/>
            <w:tcMar>
              <w:top w:type="dxa" w:w="70"/>
              <w:left w:type="dxa" w:w="90"/>
              <w:bottom w:type="dxa" w:w="70"/>
              <w:right w:type="dxa" w:w="90"/>
            </w:tcMar>
          </w:tcPr>
          <w:p>
            <w:r>
              <w:rPr>
                <w:color w:val="1D4ED8"/>
                <w:sz w:val="17"/>
                <w:szCs w:val="17"/>
              </w:rPr>
              <w:t xml:space="preserve">06/2027</w:t>
            </w:r>
          </w:p>
        </w:tc>
        <w:tc>
          <w:tcPr>
            <w:tcW w:type="dxa" w:w="816"/>
            <w:tcMar>
              <w:top w:type="dxa" w:w="70"/>
              <w:left w:type="dxa" w:w="90"/>
              <w:bottom w:type="dxa" w:w="70"/>
              <w:right w:type="dxa" w:w="90"/>
            </w:tcMar>
          </w:tcPr>
          <w:p>
            <w:r>
              <w:rPr>
                <w:color w:val="1D4ED8"/>
                <w:sz w:val="17"/>
                <w:szCs w:val="17"/>
              </w:rPr>
              <w:t xml:space="preserve">Y</w:t>
            </w:r>
          </w:p>
        </w:tc>
      </w:tr>
      <w:tr>
        <w:trPr>
          <w:trHeight w:val="510" w:hRule="atLeast"/>
        </w:trPr>
        <w:tc>
          <w:tcPr>
            <w:tcW w:type="dxa" w:w="1021"/>
            <w:tcMar>
              <w:top w:type="dxa" w:w="70"/>
              <w:left w:type="dxa" w:w="90"/>
              <w:bottom w:type="dxa" w:w="70"/>
              <w:right w:type="dxa" w:w="90"/>
            </w:tcMar>
          </w:tcPr>
          <w:p>
            <w:r>
              <w:rPr>
                <w:color w:val="1D4ED8"/>
                <w:sz w:val="17"/>
                <w:szCs w:val="17"/>
              </w:rPr>
              <w:t xml:space="preserve">15/09/2026</w:t>
            </w:r>
          </w:p>
        </w:tc>
        <w:tc>
          <w:tcPr>
            <w:tcW w:type="dxa" w:w="1531"/>
            <w:tcMar>
              <w:top w:type="dxa" w:w="70"/>
              <w:left w:type="dxa" w:w="90"/>
              <w:bottom w:type="dxa" w:w="70"/>
              <w:right w:type="dxa" w:w="90"/>
            </w:tcMar>
          </w:tcPr>
          <w:p>
            <w:r>
              <w:rPr>
                <w:color w:val="1D4ED8"/>
                <w:sz w:val="17"/>
                <w:szCs w:val="17"/>
              </w:rPr>
              <w:t xml:space="preserve">Exercice d'évacuation</w:t>
            </w:r>
          </w:p>
        </w:tc>
        <w:tc>
          <w:tcPr>
            <w:tcW w:type="dxa" w:w="1531"/>
            <w:tcMar>
              <w:top w:type="dxa" w:w="70"/>
              <w:left w:type="dxa" w:w="90"/>
              <w:bottom w:type="dxa" w:w="70"/>
              <w:right w:type="dxa" w:w="90"/>
            </w:tcMar>
          </w:tcPr>
          <w:p>
            <w:r>
              <w:rPr>
                <w:color w:val="1D4ED8"/>
                <w:sz w:val="17"/>
                <w:szCs w:val="17"/>
              </w:rPr>
              <w:t xml:space="preserve">Le gérant, 4 salariés</w:t>
            </w:r>
          </w:p>
        </w:tc>
        <w:tc>
          <w:tcPr>
            <w:tcW w:type="dxa" w:w="2245"/>
            <w:tcMar>
              <w:top w:type="dxa" w:w="70"/>
              <w:left w:type="dxa" w:w="90"/>
              <w:bottom w:type="dxa" w:w="70"/>
              <w:right w:type="dxa" w:w="90"/>
            </w:tcMar>
          </w:tcPr>
          <w:p>
            <w:r>
              <w:rPr>
                <w:color w:val="1D4ED8"/>
                <w:sz w:val="17"/>
                <w:szCs w:val="17"/>
              </w:rPr>
              <w:t xml:space="preserve">Porte de secours de la cuisine encombrée</w:t>
            </w:r>
          </w:p>
        </w:tc>
        <w:tc>
          <w:tcPr>
            <w:tcW w:type="dxa" w:w="2041"/>
            <w:tcMar>
              <w:top w:type="dxa" w:w="70"/>
              <w:left w:type="dxa" w:w="90"/>
              <w:bottom w:type="dxa" w:w="70"/>
              <w:right w:type="dxa" w:w="90"/>
            </w:tcMar>
          </w:tcPr>
          <w:p>
            <w:r>
              <w:rPr>
                <w:color w:val="1D4ED8"/>
                <w:sz w:val="17"/>
                <w:szCs w:val="17"/>
              </w:rPr>
              <w:t xml:space="preserve">Cartons déplacés, rappel à l'équipe le 15/09/2026</w:t>
            </w:r>
          </w:p>
        </w:tc>
        <w:tc>
          <w:tcPr>
            <w:tcW w:type="dxa" w:w="1021"/>
            <w:tcMar>
              <w:top w:type="dxa" w:w="70"/>
              <w:left w:type="dxa" w:w="90"/>
              <w:bottom w:type="dxa" w:w="70"/>
              <w:right w:type="dxa" w:w="90"/>
            </w:tcMar>
          </w:tcPr>
          <w:p>
            <w:r>
              <w:rPr>
                <w:color w:val="1D4ED8"/>
                <w:sz w:val="17"/>
                <w:szCs w:val="17"/>
              </w:rPr>
              <w:t xml:space="preserve">03/2027</w:t>
            </w:r>
          </w:p>
        </w:tc>
        <w:tc>
          <w:tcPr>
            <w:tcW w:type="dxa" w:w="816"/>
            <w:tcMar>
              <w:top w:type="dxa" w:w="70"/>
              <w:left w:type="dxa" w:w="90"/>
              <w:bottom w:type="dxa" w:w="70"/>
              <w:right w:type="dxa" w:w="90"/>
            </w:tcMar>
          </w:tcPr>
          <w:p>
            <w:r>
              <w:rPr>
                <w:color w:val="1D4ED8"/>
                <w:sz w:val="17"/>
                <w:szCs w:val="17"/>
              </w:rPr>
              <w:t xml:space="preserve">Gérant</w:t>
            </w:r>
          </w:p>
        </w:tc>
      </w:tr>
      <w:tr>
        <w:trPr>
          <w:trHeight w:val="510" w:hRule="atLeast"/>
        </w:trPr>
        <w:tc>
          <w:tcPr>
            <w:tcW w:type="dxa" w:w="1021"/>
            <w:tcMar>
              <w:top w:type="dxa" w:w="70"/>
              <w:left w:type="dxa" w:w="90"/>
              <w:bottom w:type="dxa" w:w="70"/>
              <w:right w:type="dxa" w:w="90"/>
            </w:tcMar>
          </w:tcPr>
          <w:p>
            <w:r>
              <w:rPr>
                <w:color w:val="1D4ED8"/>
                <w:sz w:val="17"/>
                <w:szCs w:val="17"/>
              </w:rPr>
              <w:t xml:space="preserve">02/10/2026</w:t>
            </w:r>
          </w:p>
        </w:tc>
        <w:tc>
          <w:tcPr>
            <w:tcW w:type="dxa" w:w="1531"/>
            <w:tcMar>
              <w:top w:type="dxa" w:w="70"/>
              <w:left w:type="dxa" w:w="90"/>
              <w:bottom w:type="dxa" w:w="70"/>
              <w:right w:type="dxa" w:w="90"/>
            </w:tcMar>
          </w:tcPr>
          <w:p>
            <w:r>
              <w:rPr>
                <w:color w:val="1D4ED8"/>
                <w:sz w:val="17"/>
                <w:szCs w:val="17"/>
              </w:rPr>
              <w:t xml:space="preserve">Installation électrique</w:t>
            </w:r>
          </w:p>
        </w:tc>
        <w:tc>
          <w:tcPr>
            <w:tcW w:type="dxa" w:w="1531"/>
            <w:tcMar>
              <w:top w:type="dxa" w:w="70"/>
              <w:left w:type="dxa" w:w="90"/>
              <w:bottom w:type="dxa" w:w="70"/>
              <w:right w:type="dxa" w:w="90"/>
            </w:tcMar>
          </w:tcPr>
          <w:p>
            <w:r>
              <w:rPr>
                <w:color w:val="1D4ED8"/>
                <w:sz w:val="17"/>
                <w:szCs w:val="17"/>
              </w:rPr>
              <w:t xml:space="preserve">Électricien — M. Z</w:t>
            </w:r>
          </w:p>
        </w:tc>
        <w:tc>
          <w:tcPr>
            <w:tcW w:type="dxa" w:w="2245"/>
            <w:tcMar>
              <w:top w:type="dxa" w:w="70"/>
              <w:left w:type="dxa" w:w="90"/>
              <w:bottom w:type="dxa" w:w="70"/>
              <w:right w:type="dxa" w:w="90"/>
            </w:tcMar>
          </w:tcPr>
          <w:p>
            <w:r>
              <w:rPr>
                <w:color w:val="1D4ED8"/>
                <w:sz w:val="17"/>
                <w:szCs w:val="17"/>
              </w:rPr>
              <w:t xml:space="preserve">Prise de la réserve sans cache</w:t>
            </w:r>
          </w:p>
        </w:tc>
        <w:tc>
          <w:tcPr>
            <w:tcW w:type="dxa" w:w="2041"/>
            <w:tcMar>
              <w:top w:type="dxa" w:w="70"/>
              <w:left w:type="dxa" w:w="90"/>
              <w:bottom w:type="dxa" w:w="70"/>
              <w:right w:type="dxa" w:w="90"/>
            </w:tcMar>
          </w:tcPr>
          <w:p>
            <w:r>
              <w:rPr>
                <w:color w:val="1D4ED8"/>
                <w:sz w:val="17"/>
                <w:szCs w:val="17"/>
              </w:rPr>
              <w:t xml:space="preserve">Cache posé le 09/10/2026 (facture classée n° 4)</w:t>
            </w:r>
          </w:p>
        </w:tc>
        <w:tc>
          <w:tcPr>
            <w:tcW w:type="dxa" w:w="1021"/>
            <w:tcMar>
              <w:top w:type="dxa" w:w="70"/>
              <w:left w:type="dxa" w:w="90"/>
              <w:bottom w:type="dxa" w:w="70"/>
              <w:right w:type="dxa" w:w="90"/>
            </w:tcMar>
          </w:tcPr>
          <w:p>
            <w:r>
              <w:rPr>
                <w:color w:val="1D4ED8"/>
                <w:sz w:val="17"/>
                <w:szCs w:val="17"/>
              </w:rPr>
              <w:t xml:space="preserve">10/2029</w:t>
            </w:r>
          </w:p>
        </w:tc>
        <w:tc>
          <w:tcPr>
            <w:tcW w:type="dxa" w:w="816"/>
            <w:tcMar>
              <w:top w:type="dxa" w:w="70"/>
              <w:left w:type="dxa" w:w="90"/>
              <w:bottom w:type="dxa" w:w="70"/>
              <w:right w:type="dxa" w:w="90"/>
            </w:tcMar>
          </w:tcPr>
          <w:p>
            <w:r>
              <w:rPr>
                <w:color w:val="1D4ED8"/>
                <w:sz w:val="17"/>
                <w:szCs w:val="17"/>
              </w:rPr>
              <w:t xml:space="preserve">Z</w:t>
            </w:r>
          </w:p>
        </w:tc>
      </w:tr>
    </w:tbl>
    <w:p/>
    <w:tbl>
      <w:tblPr>
        <w:tblW w:type="dxa" w:w="10206"/>
        <w:tblBorders>
          <w:top w:val="none" w:color="FFFFFF" w:sz="0"/>
          <w:left w:val="none" w:color="FFFFFF" w:sz="0"/>
          <w:bottom w:val="none" w:color="FFFFFF" w:sz="0"/>
          <w:right w:val="none" w:color="FFFFFF" w:sz="0"/>
          <w:insideH w:val="none" w:color="FFFFFF" w:sz="0"/>
          <w:insideV w:val="single" w:color="FFFFFF" w:sz="24"/>
        </w:tblBorders>
      </w:tblPr>
      <w:tblGrid>
        <w:gridCol w:w="3409"/>
        <w:gridCol w:w="3399"/>
        <w:gridCol w:w="3398"/>
      </w:tblGrid>
      <w:tr>
        <w:trPr>
          <w:trHeight w:val="0" w:hRule="atLeast"/>
        </w:trPr>
        <w:tc>
          <w:tcPr>
            <w:tcW w:type="dxa" w:w="3409"/>
            <w:shd w:fill="FFF7ED" w:color="auto" w:val="clear"/>
            <w:tcMar>
              <w:top w:type="dxa" w:w="70"/>
              <w:left w:type="dxa" w:w="90"/>
              <w:bottom w:type="dxa" w:w="70"/>
              <w:right w:type="dxa" w:w="90"/>
            </w:tcMar>
          </w:tcPr>
          <w:p>
            <w:pPr>
              <w:spacing w:after="60"/>
            </w:pPr>
            <w:r>
              <w:rPr>
                <w:b/>
                <w:bCs/>
              </w:rPr>
              <w:t xml:space="preserve">Chaque défaut a sa correction</w:t>
            </w:r>
          </w:p>
          <w:p>
            <w:r>
              <w:rPr>
                <w:sz w:val="17"/>
                <w:szCs w:val="17"/>
              </w:rPr>
              <w:t xml:space="preserve">Le technicien note un écart ? La même ligne dit ce qui a été fait et quand. Si la correction vient plus tard, ajoutez une ligne à sa date.</w:t>
            </w:r>
          </w:p>
        </w:tc>
        <w:tc>
          <w:tcPr>
            <w:tcW w:type="dxa" w:w="3399"/>
            <w:shd w:fill="FFF7ED" w:color="auto" w:val="clear"/>
            <w:tcMar>
              <w:top w:type="dxa" w:w="70"/>
              <w:left w:type="dxa" w:w="90"/>
              <w:bottom w:type="dxa" w:w="70"/>
              <w:right w:type="dxa" w:w="90"/>
            </w:tcMar>
          </w:tcPr>
          <w:p>
            <w:pPr>
              <w:spacing w:after="60"/>
            </w:pPr>
            <w:r>
              <w:rPr>
                <w:b/>
                <w:bCs/>
              </w:rPr>
              <w:t xml:space="preserve">Chaque ligne a sa prochaine échéance</w:t>
            </w:r>
          </w:p>
          <w:p>
            <w:r>
              <w:rPr>
                <w:sz w:val="17"/>
                <w:szCs w:val="17"/>
              </w:rPr>
              <w:t xml:space="preserve">Reportez-la dans la rubrique 4 : c'est elle qui vous évite d'oublier une vérification.</w:t>
            </w:r>
          </w:p>
        </w:tc>
        <w:tc>
          <w:tcPr>
            <w:tcW w:type="dxa" w:w="3398"/>
            <w:shd w:fill="FFF7ED" w:color="auto" w:val="clear"/>
            <w:tcMar>
              <w:top w:type="dxa" w:w="70"/>
              <w:left w:type="dxa" w:w="90"/>
              <w:bottom w:type="dxa" w:w="70"/>
              <w:right w:type="dxa" w:w="90"/>
            </w:tcMar>
          </w:tcPr>
          <w:p>
            <w:pPr>
              <w:spacing w:after="60"/>
            </w:pPr>
            <w:r>
              <w:rPr>
                <w:b/>
                <w:bCs/>
              </w:rPr>
              <w:t xml:space="preserve">Un rapport, un numéro</w:t>
            </w:r>
          </w:p>
          <w:p>
            <w:r>
              <w:rPr>
                <w:sz w:val="17"/>
                <w:szCs w:val="17"/>
              </w:rPr>
              <w:t xml:space="preserve">Numérotez les rapports et factures classés derrière le registre, et notez ce numéro dans la ligne et dans la rubrique 9.</w:t>
            </w:r>
          </w:p>
        </w:tc>
      </w:tr>
    </w:tbl>
    <w:p/>
    <w:p>
      <w:pPr>
        <w:pStyle w:val="Small"/>
      </w:pPr>
      <w:r>
        <w:t xml:space="preserve">Dans cet exemple, les extincteurs et la hotte sont vérifiés chaque année : c'est une pratique courante. Le règlement fixe un maximum de 3 ans pour les installations techniques (PE 4 §2) ; le référentiel APSAD R4, volontaire, prévoit une vérification annuelle des extincteurs.</w:t>
      </w:r>
    </w:p>
    <w:p>
      <w:pPr>
        <w:pStyle w:val="Heading1"/>
        <w:pageBreakBefore/>
      </w:pPr>
      <w:r>
        <w:rPr>
          <w:color w:val="FF3A20"/>
        </w:rPr>
        <w:t xml:space="preserve">1  </w:t>
      </w:r>
      <w:r>
        <w:t xml:space="preserve">Fiche d'identité de l'établissement</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3402"/>
        <w:gridCol w:w="3402"/>
        <w:gridCol w:w="3402"/>
      </w:tblGrid>
      <w:tr>
        <w:trPr>
          <w:tblHeader/>
        </w:trPr>
        <w:tc>
          <w:tcPr>
            <w:tcW w:type="dxa" w:w="3402"/>
            <w:shd w:fill="FF3A20" w:color="auto" w:val="clear"/>
            <w:tcMar>
              <w:top w:type="dxa" w:w="70"/>
              <w:left w:type="dxa" w:w="90"/>
              <w:bottom w:type="dxa" w:w="70"/>
              <w:right w:type="dxa" w:w="90"/>
            </w:tcMar>
            <w:vAlign w:val="bottom"/>
          </w:tcPr>
          <w:p>
            <w:r>
              <w:rPr>
                <w:b/>
                <w:bCs/>
                <w:color w:val="FFFFFF"/>
                <w:sz w:val="16"/>
                <w:szCs w:val="16"/>
              </w:rPr>
              <w:t xml:space="preserve">Effectif maximal du public</w:t>
            </w:r>
          </w:p>
        </w:tc>
        <w:tc>
          <w:tcPr>
            <w:tcW w:type="dxa" w:w="3402"/>
            <w:shd w:fill="FF3A20" w:color="auto" w:val="clear"/>
            <w:tcMar>
              <w:top w:type="dxa" w:w="70"/>
              <w:left w:type="dxa" w:w="90"/>
              <w:bottom w:type="dxa" w:w="70"/>
              <w:right w:type="dxa" w:w="90"/>
            </w:tcMar>
            <w:vAlign w:val="bottom"/>
          </w:tcPr>
          <w:p>
            <w:r>
              <w:rPr>
                <w:b/>
                <w:bCs/>
                <w:color w:val="FFFFFF"/>
                <w:sz w:val="16"/>
                <w:szCs w:val="16"/>
              </w:rPr>
              <w:t xml:space="preserve">Effectif du personnel</w:t>
            </w:r>
          </w:p>
        </w:tc>
        <w:tc>
          <w:tcPr>
            <w:tcW w:type="dxa" w:w="3402"/>
            <w:shd w:fill="FF3A20" w:color="auto" w:val="clear"/>
            <w:tcMar>
              <w:top w:type="dxa" w:w="70"/>
              <w:left w:type="dxa" w:w="90"/>
              <w:bottom w:type="dxa" w:w="70"/>
              <w:right w:type="dxa" w:w="90"/>
            </w:tcMar>
            <w:vAlign w:val="bottom"/>
          </w:tcPr>
          <w:p>
            <w:r>
              <w:rPr>
                <w:b/>
                <w:bCs/>
                <w:color w:val="FFFFFF"/>
                <w:sz w:val="16"/>
                <w:szCs w:val="16"/>
              </w:rPr>
              <w:t xml:space="preserve">Date d'ouverture</w:t>
            </w:r>
          </w:p>
        </w:tc>
      </w:tr>
      <w:tr>
        <w:trPr>
          <w:trHeight w:val="510" w:hRule="atLeast"/>
        </w:trPr>
        <w:tc>
          <w:tcPr>
            <w:tcW w:type="dxa" w:w="3402"/>
            <w:tcMar>
              <w:top w:type="dxa" w:w="70"/>
              <w:left w:type="dxa" w:w="90"/>
              <w:bottom w:type="dxa" w:w="70"/>
              <w:right w:type="dxa" w:w="90"/>
            </w:tcMar>
          </w:tcPr>
          <w:p/>
        </w:tc>
        <w:tc>
          <w:tcPr>
            <w:tcW w:type="dxa" w:w="3402"/>
            <w:tcMar>
              <w:top w:type="dxa" w:w="70"/>
              <w:left w:type="dxa" w:w="90"/>
              <w:bottom w:type="dxa" w:w="70"/>
              <w:right w:type="dxa" w:w="90"/>
            </w:tcMar>
          </w:tcPr>
          <w:p/>
        </w:tc>
        <w:tc>
          <w:tcPr>
            <w:tcW w:type="dxa" w:w="3402"/>
            <w:tcMar>
              <w:top w:type="dxa" w:w="70"/>
              <w:left w:type="dxa" w:w="90"/>
              <w:bottom w:type="dxa" w:w="70"/>
              <w:right w:type="dxa" w:w="90"/>
            </w:tcMar>
          </w:tcPr>
          <w:p/>
        </w:tc>
      </w:tr>
    </w:tbl>
    <w:p/>
    <w:p>
      <w:pPr>
        <w:pStyle w:val="Heading2"/>
      </w:pPr>
      <w:r>
        <w:t xml:space="preserve">Surfaces par niveau</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3062"/>
        <w:gridCol w:w="2041"/>
        <w:gridCol w:w="5103"/>
      </w:tblGrid>
      <w:tr>
        <w:trPr>
          <w:tblHeader/>
        </w:trPr>
        <w:tc>
          <w:tcPr>
            <w:tcW w:type="dxa" w:w="3062"/>
            <w:shd w:fill="FF3A20" w:color="auto" w:val="clear"/>
            <w:tcMar>
              <w:top w:type="dxa" w:w="70"/>
              <w:left w:type="dxa" w:w="90"/>
              <w:bottom w:type="dxa" w:w="70"/>
              <w:right w:type="dxa" w:w="90"/>
            </w:tcMar>
            <w:vAlign w:val="bottom"/>
          </w:tcPr>
          <w:p>
            <w:r>
              <w:rPr>
                <w:b/>
                <w:bCs/>
                <w:color w:val="FFFFFF"/>
                <w:sz w:val="16"/>
                <w:szCs w:val="16"/>
              </w:rPr>
              <w:t xml:space="preserve">Niveau</w:t>
            </w:r>
          </w:p>
        </w:tc>
        <w:tc>
          <w:tcPr>
            <w:tcW w:type="dxa" w:w="2041"/>
            <w:shd w:fill="FF3A20" w:color="auto" w:val="clear"/>
            <w:tcMar>
              <w:top w:type="dxa" w:w="70"/>
              <w:left w:type="dxa" w:w="90"/>
              <w:bottom w:type="dxa" w:w="70"/>
              <w:right w:type="dxa" w:w="90"/>
            </w:tcMar>
            <w:vAlign w:val="bottom"/>
          </w:tcPr>
          <w:p>
            <w:r>
              <w:rPr>
                <w:b/>
                <w:bCs/>
                <w:color w:val="FFFFFF"/>
                <w:sz w:val="16"/>
                <w:szCs w:val="16"/>
              </w:rPr>
              <w:t xml:space="preserve">Surface (m²)</w:t>
            </w:r>
          </w:p>
        </w:tc>
        <w:tc>
          <w:tcPr>
            <w:tcW w:type="dxa" w:w="5103"/>
            <w:shd w:fill="FF3A20" w:color="auto" w:val="clear"/>
            <w:tcMar>
              <w:top w:type="dxa" w:w="70"/>
              <w:left w:type="dxa" w:w="90"/>
              <w:bottom w:type="dxa" w:w="70"/>
              <w:right w:type="dxa" w:w="90"/>
            </w:tcMar>
            <w:vAlign w:val="bottom"/>
          </w:tcPr>
          <w:p>
            <w:r>
              <w:rPr>
                <w:b/>
                <w:bCs/>
                <w:color w:val="FFFFFF"/>
                <w:sz w:val="16"/>
                <w:szCs w:val="16"/>
              </w:rPr>
              <w:t xml:space="preserve">Usage (salle, réserve, cuisine…)</w:t>
            </w:r>
          </w:p>
        </w:tc>
      </w:tr>
      <w:tr>
        <w:trPr>
          <w:trHeight w:val="510" w:hRule="atLeast"/>
        </w:trPr>
        <w:tc>
          <w:tcPr>
            <w:tcW w:type="dxa" w:w="3062"/>
            <w:tcMar>
              <w:top w:type="dxa" w:w="70"/>
              <w:left w:type="dxa" w:w="90"/>
              <w:bottom w:type="dxa" w:w="70"/>
              <w:right w:type="dxa" w:w="90"/>
            </w:tcMar>
          </w:tcPr>
          <w:p>
            <w:r>
              <w:t xml:space="preserve">Sous-sol</w:t>
            </w:r>
          </w:p>
        </w:tc>
        <w:tc>
          <w:tcPr>
            <w:tcW w:type="dxa" w:w="2041"/>
            <w:tcMar>
              <w:top w:type="dxa" w:w="70"/>
              <w:left w:type="dxa" w:w="90"/>
              <w:bottom w:type="dxa" w:w="70"/>
              <w:right w:type="dxa" w:w="90"/>
            </w:tcMar>
          </w:tcPr>
          <w:p/>
        </w:tc>
        <w:tc>
          <w:tcPr>
            <w:tcW w:type="dxa" w:w="5103"/>
            <w:tcMar>
              <w:top w:type="dxa" w:w="70"/>
              <w:left w:type="dxa" w:w="90"/>
              <w:bottom w:type="dxa" w:w="70"/>
              <w:right w:type="dxa" w:w="90"/>
            </w:tcMar>
          </w:tcPr>
          <w:p/>
        </w:tc>
      </w:tr>
      <w:tr>
        <w:trPr>
          <w:trHeight w:val="510" w:hRule="atLeast"/>
        </w:trPr>
        <w:tc>
          <w:tcPr>
            <w:tcW w:type="dxa" w:w="3062"/>
            <w:tcMar>
              <w:top w:type="dxa" w:w="70"/>
              <w:left w:type="dxa" w:w="90"/>
              <w:bottom w:type="dxa" w:w="70"/>
              <w:right w:type="dxa" w:w="90"/>
            </w:tcMar>
          </w:tcPr>
          <w:p>
            <w:r>
              <w:t xml:space="preserve">Rez-de-chaussée</w:t>
            </w:r>
          </w:p>
        </w:tc>
        <w:tc>
          <w:tcPr>
            <w:tcW w:type="dxa" w:w="2041"/>
            <w:tcMar>
              <w:top w:type="dxa" w:w="70"/>
              <w:left w:type="dxa" w:w="90"/>
              <w:bottom w:type="dxa" w:w="70"/>
              <w:right w:type="dxa" w:w="90"/>
            </w:tcMar>
          </w:tcPr>
          <w:p/>
        </w:tc>
        <w:tc>
          <w:tcPr>
            <w:tcW w:type="dxa" w:w="5103"/>
            <w:tcMar>
              <w:top w:type="dxa" w:w="70"/>
              <w:left w:type="dxa" w:w="90"/>
              <w:bottom w:type="dxa" w:w="70"/>
              <w:right w:type="dxa" w:w="90"/>
            </w:tcMar>
          </w:tcPr>
          <w:p/>
        </w:tc>
      </w:tr>
      <w:tr>
        <w:trPr>
          <w:trHeight w:val="510" w:hRule="atLeast"/>
        </w:trPr>
        <w:tc>
          <w:tcPr>
            <w:tcW w:type="dxa" w:w="3062"/>
            <w:tcMar>
              <w:top w:type="dxa" w:w="70"/>
              <w:left w:type="dxa" w:w="90"/>
              <w:bottom w:type="dxa" w:w="70"/>
              <w:right w:type="dxa" w:w="90"/>
            </w:tcMar>
          </w:tcPr>
          <w:p>
            <w:r>
              <w:t xml:space="preserve">1er étage</w:t>
            </w:r>
          </w:p>
        </w:tc>
        <w:tc>
          <w:tcPr>
            <w:tcW w:type="dxa" w:w="2041"/>
            <w:tcMar>
              <w:top w:type="dxa" w:w="70"/>
              <w:left w:type="dxa" w:w="90"/>
              <w:bottom w:type="dxa" w:w="70"/>
              <w:right w:type="dxa" w:w="90"/>
            </w:tcMar>
          </w:tcPr>
          <w:p/>
        </w:tc>
        <w:tc>
          <w:tcPr>
            <w:tcW w:type="dxa" w:w="5103"/>
            <w:tcMar>
              <w:top w:type="dxa" w:w="70"/>
              <w:left w:type="dxa" w:w="90"/>
              <w:bottom w:type="dxa" w:w="70"/>
              <w:right w:type="dxa" w:w="90"/>
            </w:tcMar>
          </w:tcPr>
          <w:p/>
        </w:tc>
      </w:tr>
      <w:tr>
        <w:trPr>
          <w:trHeight w:val="510" w:hRule="atLeast"/>
        </w:trPr>
        <w:tc>
          <w:tcPr>
            <w:tcW w:type="dxa" w:w="3062"/>
            <w:tcMar>
              <w:top w:type="dxa" w:w="70"/>
              <w:left w:type="dxa" w:w="90"/>
              <w:bottom w:type="dxa" w:w="70"/>
              <w:right w:type="dxa" w:w="90"/>
            </w:tcMar>
          </w:tcPr>
          <w:p/>
        </w:tc>
        <w:tc>
          <w:tcPr>
            <w:tcW w:type="dxa" w:w="2041"/>
            <w:tcMar>
              <w:top w:type="dxa" w:w="70"/>
              <w:left w:type="dxa" w:w="90"/>
              <w:bottom w:type="dxa" w:w="70"/>
              <w:right w:type="dxa" w:w="90"/>
            </w:tcMar>
          </w:tcPr>
          <w:p/>
        </w:tc>
        <w:tc>
          <w:tcPr>
            <w:tcW w:type="dxa" w:w="5103"/>
            <w:tcMar>
              <w:top w:type="dxa" w:w="70"/>
              <w:left w:type="dxa" w:w="90"/>
              <w:bottom w:type="dxa" w:w="70"/>
              <w:right w:type="dxa" w:w="90"/>
            </w:tcMar>
          </w:tcPr>
          <w:p/>
        </w:tc>
      </w:tr>
    </w:tbl>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5103"/>
        <w:gridCol w:w="5103"/>
      </w:tblGrid>
      <w:tr>
        <w:trPr>
          <w:tblHeader/>
        </w:trPr>
        <w:tc>
          <w:tcPr>
            <w:tcW w:type="dxa" w:w="5103"/>
            <w:shd w:fill="FF3A20" w:color="auto" w:val="clear"/>
            <w:tcMar>
              <w:top w:type="dxa" w:w="70"/>
              <w:left w:type="dxa" w:w="90"/>
              <w:bottom w:type="dxa" w:w="70"/>
              <w:right w:type="dxa" w:w="90"/>
            </w:tcMar>
            <w:vAlign w:val="bottom"/>
          </w:tcPr>
          <w:p>
            <w:r>
              <w:rPr>
                <w:b/>
                <w:bCs/>
                <w:color w:val="FFFFFF"/>
                <w:sz w:val="16"/>
                <w:szCs w:val="16"/>
              </w:rPr>
              <w:t xml:space="preserve">Dernière visite de la commission de sécurité</w:t>
            </w:r>
          </w:p>
        </w:tc>
        <w:tc>
          <w:tcPr>
            <w:tcW w:type="dxa" w:w="5103"/>
            <w:shd w:fill="FF3A20" w:color="auto" w:val="clear"/>
            <w:tcMar>
              <w:top w:type="dxa" w:w="70"/>
              <w:left w:type="dxa" w:w="90"/>
              <w:bottom w:type="dxa" w:w="70"/>
              <w:right w:type="dxa" w:w="90"/>
            </w:tcMar>
            <w:vAlign w:val="bottom"/>
          </w:tcPr>
          <w:p>
            <w:r>
              <w:rPr>
                <w:b/>
                <w:bCs/>
                <w:color w:val="FFFFFF"/>
                <w:sz w:val="16"/>
                <w:szCs w:val="16"/>
              </w:rPr>
              <w:t xml:space="preserve">Avis</w:t>
            </w:r>
          </w:p>
        </w:tc>
      </w:tr>
      <w:tr>
        <w:trPr>
          <w:trHeight w:val="510" w:hRule="atLeast"/>
        </w:trPr>
        <w:tc>
          <w:tcPr>
            <w:tcW w:type="dxa" w:w="5103"/>
            <w:tcMar>
              <w:top w:type="dxa" w:w="70"/>
              <w:left w:type="dxa" w:w="90"/>
              <w:bottom w:type="dxa" w:w="70"/>
              <w:right w:type="dxa" w:w="90"/>
            </w:tcMar>
          </w:tcPr>
          <w:p/>
        </w:tc>
        <w:tc>
          <w:tcPr>
            <w:tcW w:type="dxa" w:w="5103"/>
            <w:tcMar>
              <w:top w:type="dxa" w:w="70"/>
              <w:left w:type="dxa" w:w="90"/>
              <w:bottom w:type="dxa" w:w="70"/>
              <w:right w:type="dxa" w:w="90"/>
            </w:tcMar>
          </w:tcPr>
          <w:p/>
        </w:tc>
      </w:tr>
    </w:tbl>
    <w:p>
      <w:pPr>
        <w:pStyle w:val="Heading2"/>
      </w:pPr>
      <w:r>
        <w:t xml:space="preserve">Contacts utiles</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3878"/>
        <w:gridCol w:w="3470"/>
        <w:gridCol w:w="2858"/>
      </w:tblGrid>
      <w:tr>
        <w:trPr>
          <w:tblHeader/>
        </w:trPr>
        <w:tc>
          <w:tcPr>
            <w:tcW w:type="dxa" w:w="3878"/>
            <w:shd w:fill="FF3A20" w:color="auto" w:val="clear"/>
            <w:tcMar>
              <w:top w:type="dxa" w:w="70"/>
              <w:left w:type="dxa" w:w="90"/>
              <w:bottom w:type="dxa" w:w="70"/>
              <w:right w:type="dxa" w:w="90"/>
            </w:tcMar>
            <w:vAlign w:val="bottom"/>
          </w:tcPr>
          <w:p>
            <w:r>
              <w:rPr>
                <w:b/>
                <w:bCs/>
                <w:color w:val="FFFFFF"/>
                <w:sz w:val="16"/>
                <w:szCs w:val="16"/>
              </w:rPr>
              <w:t xml:space="preserve">Service</w:t>
            </w:r>
          </w:p>
        </w:tc>
        <w:tc>
          <w:tcPr>
            <w:tcW w:type="dxa" w:w="3470"/>
            <w:shd w:fill="FF3A20" w:color="auto" w:val="clear"/>
            <w:tcMar>
              <w:top w:type="dxa" w:w="70"/>
              <w:left w:type="dxa" w:w="90"/>
              <w:bottom w:type="dxa" w:w="70"/>
              <w:right w:type="dxa" w:w="90"/>
            </w:tcMar>
            <w:vAlign w:val="bottom"/>
          </w:tcPr>
          <w:p>
            <w:r>
              <w:rPr>
                <w:b/>
                <w:bCs/>
                <w:color w:val="FFFFFF"/>
                <w:sz w:val="16"/>
                <w:szCs w:val="16"/>
              </w:rPr>
              <w:t xml:space="preserve">Nom, adresse</w:t>
            </w:r>
          </w:p>
        </w:tc>
        <w:tc>
          <w:tcPr>
            <w:tcW w:type="dxa" w:w="2858"/>
            <w:shd w:fill="FF3A20" w:color="auto" w:val="clear"/>
            <w:tcMar>
              <w:top w:type="dxa" w:w="70"/>
              <w:left w:type="dxa" w:w="90"/>
              <w:bottom w:type="dxa" w:w="70"/>
              <w:right w:type="dxa" w:w="90"/>
            </w:tcMar>
            <w:vAlign w:val="bottom"/>
          </w:tcPr>
          <w:p>
            <w:r>
              <w:rPr>
                <w:b/>
                <w:bCs/>
                <w:color w:val="FFFFFF"/>
                <w:sz w:val="16"/>
                <w:szCs w:val="16"/>
              </w:rPr>
              <w:t xml:space="preserve">Téléphone</w:t>
            </w:r>
          </w:p>
        </w:tc>
      </w:tr>
      <w:tr>
        <w:trPr>
          <w:trHeight w:val="397" w:hRule="atLeast"/>
        </w:trPr>
        <w:tc>
          <w:tcPr>
            <w:tcW w:type="dxa" w:w="3878"/>
            <w:tcMar>
              <w:top w:type="dxa" w:w="70"/>
              <w:left w:type="dxa" w:w="90"/>
              <w:bottom w:type="dxa" w:w="70"/>
              <w:right w:type="dxa" w:w="90"/>
            </w:tcMar>
          </w:tcPr>
          <w:p>
            <w:r>
              <w:t xml:space="preserve">Sapeurs-pompiers</w:t>
            </w:r>
          </w:p>
        </w:tc>
        <w:tc>
          <w:tcPr>
            <w:tcW w:type="dxa" w:w="3470"/>
            <w:tcMar>
              <w:top w:type="dxa" w:w="70"/>
              <w:left w:type="dxa" w:w="90"/>
              <w:bottom w:type="dxa" w:w="70"/>
              <w:right w:type="dxa" w:w="90"/>
            </w:tcMar>
          </w:tcPr>
          <w:p/>
        </w:tc>
        <w:tc>
          <w:tcPr>
            <w:tcW w:type="dxa" w:w="2858"/>
            <w:tcMar>
              <w:top w:type="dxa" w:w="70"/>
              <w:left w:type="dxa" w:w="90"/>
              <w:bottom w:type="dxa" w:w="70"/>
              <w:right w:type="dxa" w:w="90"/>
            </w:tcMar>
          </w:tcPr>
          <w:p>
            <w:r>
              <w:t xml:space="preserve">18 ou 112</w:t>
            </w:r>
          </w:p>
        </w:tc>
      </w:tr>
      <w:tr>
        <w:trPr>
          <w:trHeight w:val="397" w:hRule="atLeast"/>
        </w:trPr>
        <w:tc>
          <w:tcPr>
            <w:tcW w:type="dxa" w:w="3878"/>
            <w:tcMar>
              <w:top w:type="dxa" w:w="70"/>
              <w:left w:type="dxa" w:w="90"/>
              <w:bottom w:type="dxa" w:w="70"/>
              <w:right w:type="dxa" w:w="90"/>
            </w:tcMar>
          </w:tcPr>
          <w:p>
            <w:r>
              <w:t xml:space="preserve">SAMU</w:t>
            </w:r>
          </w:p>
        </w:tc>
        <w:tc>
          <w:tcPr>
            <w:tcW w:type="dxa" w:w="3470"/>
            <w:tcMar>
              <w:top w:type="dxa" w:w="70"/>
              <w:left w:type="dxa" w:w="90"/>
              <w:bottom w:type="dxa" w:w="70"/>
              <w:right w:type="dxa" w:w="90"/>
            </w:tcMar>
          </w:tcPr>
          <w:p/>
        </w:tc>
        <w:tc>
          <w:tcPr>
            <w:tcW w:type="dxa" w:w="2858"/>
            <w:tcMar>
              <w:top w:type="dxa" w:w="70"/>
              <w:left w:type="dxa" w:w="90"/>
              <w:bottom w:type="dxa" w:w="70"/>
              <w:right w:type="dxa" w:w="90"/>
            </w:tcMar>
          </w:tcPr>
          <w:p>
            <w:r>
              <w:t xml:space="preserve">15</w:t>
            </w:r>
          </w:p>
        </w:tc>
      </w:tr>
      <w:tr>
        <w:trPr>
          <w:trHeight w:val="397" w:hRule="atLeast"/>
        </w:trPr>
        <w:tc>
          <w:tcPr>
            <w:tcW w:type="dxa" w:w="3878"/>
            <w:tcMar>
              <w:top w:type="dxa" w:w="70"/>
              <w:left w:type="dxa" w:w="90"/>
              <w:bottom w:type="dxa" w:w="70"/>
              <w:right w:type="dxa" w:w="90"/>
            </w:tcMar>
          </w:tcPr>
          <w:p>
            <w:r>
              <w:t xml:space="preserve">Centre de secours le plus proche (adresse à afficher, PE 27 §4)</w:t>
            </w:r>
          </w:p>
        </w:tc>
        <w:tc>
          <w:tcPr>
            <w:tcW w:type="dxa" w:w="3470"/>
            <w:tcMar>
              <w:top w:type="dxa" w:w="70"/>
              <w:left w:type="dxa" w:w="90"/>
              <w:bottom w:type="dxa" w:w="70"/>
              <w:right w:type="dxa" w:w="90"/>
            </w:tcMar>
          </w:tcPr>
          <w:p/>
        </w:tc>
        <w:tc>
          <w:tcPr>
            <w:tcW w:type="dxa" w:w="2858"/>
            <w:tcMar>
              <w:top w:type="dxa" w:w="70"/>
              <w:left w:type="dxa" w:w="90"/>
              <w:bottom w:type="dxa" w:w="70"/>
              <w:right w:type="dxa" w:w="90"/>
            </w:tcMar>
          </w:tcPr>
          <w:p/>
        </w:tc>
      </w:tr>
      <w:tr>
        <w:trPr>
          <w:trHeight w:val="397" w:hRule="atLeast"/>
        </w:trPr>
        <w:tc>
          <w:tcPr>
            <w:tcW w:type="dxa" w:w="3878"/>
            <w:tcMar>
              <w:top w:type="dxa" w:w="70"/>
              <w:left w:type="dxa" w:w="90"/>
              <w:bottom w:type="dxa" w:w="70"/>
              <w:right w:type="dxa" w:w="90"/>
            </w:tcMar>
          </w:tcPr>
          <w:p>
            <w:r>
              <w:t xml:space="preserve">Électricien</w:t>
            </w:r>
          </w:p>
        </w:tc>
        <w:tc>
          <w:tcPr>
            <w:tcW w:type="dxa" w:w="3470"/>
            <w:tcMar>
              <w:top w:type="dxa" w:w="70"/>
              <w:left w:type="dxa" w:w="90"/>
              <w:bottom w:type="dxa" w:w="70"/>
              <w:right w:type="dxa" w:w="90"/>
            </w:tcMar>
          </w:tcPr>
          <w:p/>
        </w:tc>
        <w:tc>
          <w:tcPr>
            <w:tcW w:type="dxa" w:w="2858"/>
            <w:tcMar>
              <w:top w:type="dxa" w:w="70"/>
              <w:left w:type="dxa" w:w="90"/>
              <w:bottom w:type="dxa" w:w="70"/>
              <w:right w:type="dxa" w:w="90"/>
            </w:tcMar>
          </w:tcPr>
          <w:p/>
        </w:tc>
      </w:tr>
      <w:tr>
        <w:trPr>
          <w:trHeight w:val="397" w:hRule="atLeast"/>
        </w:trPr>
        <w:tc>
          <w:tcPr>
            <w:tcW w:type="dxa" w:w="3878"/>
            <w:tcMar>
              <w:top w:type="dxa" w:w="70"/>
              <w:left w:type="dxa" w:w="90"/>
              <w:bottom w:type="dxa" w:w="70"/>
              <w:right w:type="dxa" w:w="90"/>
            </w:tcMar>
          </w:tcPr>
          <w:p>
            <w:r>
              <w:t xml:space="preserve">Gaz, chauffage</w:t>
            </w:r>
          </w:p>
        </w:tc>
        <w:tc>
          <w:tcPr>
            <w:tcW w:type="dxa" w:w="3470"/>
            <w:tcMar>
              <w:top w:type="dxa" w:w="70"/>
              <w:left w:type="dxa" w:w="90"/>
              <w:bottom w:type="dxa" w:w="70"/>
              <w:right w:type="dxa" w:w="90"/>
            </w:tcMar>
          </w:tcPr>
          <w:p/>
        </w:tc>
        <w:tc>
          <w:tcPr>
            <w:tcW w:type="dxa" w:w="2858"/>
            <w:tcMar>
              <w:top w:type="dxa" w:w="70"/>
              <w:left w:type="dxa" w:w="90"/>
              <w:bottom w:type="dxa" w:w="70"/>
              <w:right w:type="dxa" w:w="90"/>
            </w:tcMar>
          </w:tcPr>
          <w:p/>
        </w:tc>
      </w:tr>
      <w:tr>
        <w:trPr>
          <w:trHeight w:val="397" w:hRule="atLeast"/>
        </w:trPr>
        <w:tc>
          <w:tcPr>
            <w:tcW w:type="dxa" w:w="3878"/>
            <w:tcMar>
              <w:top w:type="dxa" w:w="70"/>
              <w:left w:type="dxa" w:w="90"/>
              <w:bottom w:type="dxa" w:w="70"/>
              <w:right w:type="dxa" w:w="90"/>
            </w:tcMar>
          </w:tcPr>
          <w:p>
            <w:r>
              <w:t xml:space="preserve">Vérification des extincteurs</w:t>
            </w:r>
          </w:p>
        </w:tc>
        <w:tc>
          <w:tcPr>
            <w:tcW w:type="dxa" w:w="3470"/>
            <w:tcMar>
              <w:top w:type="dxa" w:w="70"/>
              <w:left w:type="dxa" w:w="90"/>
              <w:bottom w:type="dxa" w:w="70"/>
              <w:right w:type="dxa" w:w="90"/>
            </w:tcMar>
          </w:tcPr>
          <w:p/>
        </w:tc>
        <w:tc>
          <w:tcPr>
            <w:tcW w:type="dxa" w:w="2858"/>
            <w:tcMar>
              <w:top w:type="dxa" w:w="70"/>
              <w:left w:type="dxa" w:w="90"/>
              <w:bottom w:type="dxa" w:w="70"/>
              <w:right w:type="dxa" w:w="90"/>
            </w:tcMar>
          </w:tcPr>
          <w:p/>
        </w:tc>
      </w:tr>
      <w:tr>
        <w:trPr>
          <w:trHeight w:val="397" w:hRule="atLeast"/>
        </w:trPr>
        <w:tc>
          <w:tcPr>
            <w:tcW w:type="dxa" w:w="3878"/>
            <w:tcMar>
              <w:top w:type="dxa" w:w="70"/>
              <w:left w:type="dxa" w:w="90"/>
              <w:bottom w:type="dxa" w:w="70"/>
              <w:right w:type="dxa" w:w="90"/>
            </w:tcMar>
          </w:tcPr>
          <w:p>
            <w:r>
              <w:t xml:space="preserve">Nettoyage hotte et conduits</w:t>
            </w:r>
          </w:p>
        </w:tc>
        <w:tc>
          <w:tcPr>
            <w:tcW w:type="dxa" w:w="3470"/>
            <w:tcMar>
              <w:top w:type="dxa" w:w="70"/>
              <w:left w:type="dxa" w:w="90"/>
              <w:bottom w:type="dxa" w:w="70"/>
              <w:right w:type="dxa" w:w="90"/>
            </w:tcMar>
          </w:tcPr>
          <w:p/>
        </w:tc>
        <w:tc>
          <w:tcPr>
            <w:tcW w:type="dxa" w:w="2858"/>
            <w:tcMar>
              <w:top w:type="dxa" w:w="70"/>
              <w:left w:type="dxa" w:w="90"/>
              <w:bottom w:type="dxa" w:w="70"/>
              <w:right w:type="dxa" w:w="90"/>
            </w:tcMar>
          </w:tcPr>
          <w:p/>
        </w:tc>
      </w:tr>
      <w:tr>
        <w:trPr>
          <w:trHeight w:val="397" w:hRule="atLeast"/>
        </w:trPr>
        <w:tc>
          <w:tcPr>
            <w:tcW w:type="dxa" w:w="3878"/>
            <w:tcMar>
              <w:top w:type="dxa" w:w="70"/>
              <w:left w:type="dxa" w:w="90"/>
              <w:bottom w:type="dxa" w:w="70"/>
              <w:right w:type="dxa" w:w="90"/>
            </w:tcMar>
          </w:tcPr>
          <w:p>
            <w:r>
              <w:t xml:space="preserve">Assureur</w:t>
            </w:r>
          </w:p>
        </w:tc>
        <w:tc>
          <w:tcPr>
            <w:tcW w:type="dxa" w:w="3470"/>
            <w:tcMar>
              <w:top w:type="dxa" w:w="70"/>
              <w:left w:type="dxa" w:w="90"/>
              <w:bottom w:type="dxa" w:w="70"/>
              <w:right w:type="dxa" w:w="90"/>
            </w:tcMar>
          </w:tcPr>
          <w:p/>
        </w:tc>
        <w:tc>
          <w:tcPr>
            <w:tcW w:type="dxa" w:w="2858"/>
            <w:tcMar>
              <w:top w:type="dxa" w:w="70"/>
              <w:left w:type="dxa" w:w="90"/>
              <w:bottom w:type="dxa" w:w="70"/>
              <w:right w:type="dxa" w:w="90"/>
            </w:tcMar>
          </w:tcPr>
          <w:p/>
        </w:tc>
      </w:tr>
      <w:tr>
        <w:trPr>
          <w:trHeight w:val="397" w:hRule="atLeast"/>
        </w:trPr>
        <w:tc>
          <w:tcPr>
            <w:tcW w:type="dxa" w:w="3878"/>
            <w:tcMar>
              <w:top w:type="dxa" w:w="70"/>
              <w:left w:type="dxa" w:w="90"/>
              <w:bottom w:type="dxa" w:w="70"/>
              <w:right w:type="dxa" w:w="90"/>
            </w:tcMar>
          </w:tcPr>
          <w:p>
            <w:r>
              <w:t xml:space="preserve">Mairie (service des ERP)</w:t>
            </w:r>
          </w:p>
        </w:tc>
        <w:tc>
          <w:tcPr>
            <w:tcW w:type="dxa" w:w="3470"/>
            <w:tcMar>
              <w:top w:type="dxa" w:w="70"/>
              <w:left w:type="dxa" w:w="90"/>
              <w:bottom w:type="dxa" w:w="70"/>
              <w:right w:type="dxa" w:w="90"/>
            </w:tcMar>
          </w:tcPr>
          <w:p/>
        </w:tc>
        <w:tc>
          <w:tcPr>
            <w:tcW w:type="dxa" w:w="2858"/>
            <w:tcMar>
              <w:top w:type="dxa" w:w="70"/>
              <w:left w:type="dxa" w:w="90"/>
              <w:bottom w:type="dxa" w:w="70"/>
              <w:right w:type="dxa" w:w="90"/>
            </w:tcMar>
          </w:tcPr>
          <w:p/>
        </w:tc>
      </w:tr>
      <w:tr>
        <w:trPr>
          <w:trHeight w:val="397" w:hRule="atLeast"/>
        </w:trPr>
        <w:tc>
          <w:tcPr>
            <w:tcW w:type="dxa" w:w="3878"/>
            <w:tcMar>
              <w:top w:type="dxa" w:w="70"/>
              <w:left w:type="dxa" w:w="90"/>
              <w:bottom w:type="dxa" w:w="70"/>
              <w:right w:type="dxa" w:w="90"/>
            </w:tcMar>
          </w:tcPr>
          <w:p/>
        </w:tc>
        <w:tc>
          <w:tcPr>
            <w:tcW w:type="dxa" w:w="3470"/>
            <w:tcMar>
              <w:top w:type="dxa" w:w="70"/>
              <w:left w:type="dxa" w:w="90"/>
              <w:bottom w:type="dxa" w:w="70"/>
              <w:right w:type="dxa" w:w="90"/>
            </w:tcMar>
          </w:tcPr>
          <w:p/>
        </w:tc>
        <w:tc>
          <w:tcPr>
            <w:tcW w:type="dxa" w:w="2858"/>
            <w:tcMar>
              <w:top w:type="dxa" w:w="70"/>
              <w:left w:type="dxa" w:w="90"/>
              <w:bottom w:type="dxa" w:w="70"/>
              <w:right w:type="dxa" w:w="90"/>
            </w:tcMar>
          </w:tcPr>
          <w:p/>
        </w:tc>
      </w:tr>
      <w:tr>
        <w:trPr>
          <w:trHeight w:val="397" w:hRule="atLeast"/>
        </w:trPr>
        <w:tc>
          <w:tcPr>
            <w:tcW w:type="dxa" w:w="3878"/>
            <w:tcMar>
              <w:top w:type="dxa" w:w="70"/>
              <w:left w:type="dxa" w:w="90"/>
              <w:bottom w:type="dxa" w:w="70"/>
              <w:right w:type="dxa" w:w="90"/>
            </w:tcMar>
          </w:tcPr>
          <w:p/>
        </w:tc>
        <w:tc>
          <w:tcPr>
            <w:tcW w:type="dxa" w:w="3470"/>
            <w:tcMar>
              <w:top w:type="dxa" w:w="70"/>
              <w:left w:type="dxa" w:w="90"/>
              <w:bottom w:type="dxa" w:w="70"/>
              <w:right w:type="dxa" w:w="90"/>
            </w:tcMar>
          </w:tcPr>
          <w:p/>
        </w:tc>
        <w:tc>
          <w:tcPr>
            <w:tcW w:type="dxa" w:w="2858"/>
            <w:tcMar>
              <w:top w:type="dxa" w:w="70"/>
              <w:left w:type="dxa" w:w="90"/>
              <w:bottom w:type="dxa" w:w="70"/>
              <w:right w:type="dxa" w:w="90"/>
            </w:tcMar>
          </w:tcPr>
          <w:p/>
        </w:tc>
      </w:tr>
      <w:tr>
        <w:trPr>
          <w:trHeight w:val="397" w:hRule="atLeast"/>
        </w:trPr>
        <w:tc>
          <w:tcPr>
            <w:tcW w:type="dxa" w:w="3878"/>
            <w:tcMar>
              <w:top w:type="dxa" w:w="70"/>
              <w:left w:type="dxa" w:w="90"/>
              <w:bottom w:type="dxa" w:w="70"/>
              <w:right w:type="dxa" w:w="90"/>
            </w:tcMar>
          </w:tcPr>
          <w:p/>
        </w:tc>
        <w:tc>
          <w:tcPr>
            <w:tcW w:type="dxa" w:w="3470"/>
            <w:tcMar>
              <w:top w:type="dxa" w:w="70"/>
              <w:left w:type="dxa" w:w="90"/>
              <w:bottom w:type="dxa" w:w="70"/>
              <w:right w:type="dxa" w:w="90"/>
            </w:tcMar>
          </w:tcPr>
          <w:p/>
        </w:tc>
        <w:tc>
          <w:tcPr>
            <w:tcW w:type="dxa" w:w="2858"/>
            <w:tcMar>
              <w:top w:type="dxa" w:w="70"/>
              <w:left w:type="dxa" w:w="90"/>
              <w:bottom w:type="dxa" w:w="70"/>
              <w:right w:type="dxa" w:w="90"/>
            </w:tcMar>
          </w:tcPr>
          <w:p/>
        </w:tc>
      </w:tr>
    </w:tbl>
    <w:p>
      <w:pPr>
        <w:pStyle w:val="Heading1"/>
        <w:pageBreakBefore/>
      </w:pPr>
      <w:r>
        <w:rPr>
          <w:color w:val="FF3A20"/>
        </w:rPr>
        <w:t xml:space="preserve">2  </w:t>
      </w:r>
      <w:r>
        <w:t xml:space="preserve">Personnes chargées de la sécurité</w:t>
      </w:r>
    </w:p>
    <w:p>
      <w:pPr>
        <w:pStyle w:val="Sub"/>
      </w:pPr>
      <w:r>
        <w:t xml:space="preserve">Code de la construction, article R143-44 2° : état nominatif et hiérarchique du service de sécurité.</w:t>
      </w:r>
    </w:p>
    <w:p>
      <w:pPr>
        <w:pStyle w:val="Note"/>
      </w:pPr>
      <w:r>
        <w:t xml:space="preserve">Dans un petit établissement : vous, et les salariés désignés pour donner l'alerte, guider l'évacuation ou utiliser un extincteur. Au moins une personne du personnel ou un responsable doit être présent quand l'établissement est ouvert, sauf s'il reçoit moins de 20 personnes et n'a pas de locaux à sommeil (PE 27 §1).</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2245"/>
        <w:gridCol w:w="1837"/>
        <w:gridCol w:w="3062"/>
        <w:gridCol w:w="1225"/>
        <w:gridCol w:w="1837"/>
      </w:tblGrid>
      <w:tr>
        <w:trPr>
          <w:tblHeader/>
        </w:trPr>
        <w:tc>
          <w:tcPr>
            <w:tcW w:type="dxa" w:w="2245"/>
            <w:shd w:fill="FF3A20" w:color="auto" w:val="clear"/>
            <w:tcMar>
              <w:top w:type="dxa" w:w="70"/>
              <w:left w:type="dxa" w:w="90"/>
              <w:bottom w:type="dxa" w:w="70"/>
              <w:right w:type="dxa" w:w="90"/>
            </w:tcMar>
            <w:vAlign w:val="bottom"/>
          </w:tcPr>
          <w:p>
            <w:r>
              <w:rPr>
                <w:b/>
                <w:bCs/>
                <w:color w:val="FFFFFF"/>
                <w:sz w:val="16"/>
                <w:szCs w:val="16"/>
              </w:rPr>
              <w:t xml:space="preserve">Nom</w:t>
            </w:r>
          </w:p>
        </w:tc>
        <w:tc>
          <w:tcPr>
            <w:tcW w:type="dxa" w:w="1837"/>
            <w:shd w:fill="FF3A20" w:color="auto" w:val="clear"/>
            <w:tcMar>
              <w:top w:type="dxa" w:w="70"/>
              <w:left w:type="dxa" w:w="90"/>
              <w:bottom w:type="dxa" w:w="70"/>
              <w:right w:type="dxa" w:w="90"/>
            </w:tcMar>
            <w:vAlign w:val="bottom"/>
          </w:tcPr>
          <w:p>
            <w:r>
              <w:rPr>
                <w:b/>
                <w:bCs/>
                <w:color w:val="FFFFFF"/>
                <w:sz w:val="16"/>
                <w:szCs w:val="16"/>
              </w:rPr>
              <w:t xml:space="preserve">Fonction</w:t>
            </w:r>
          </w:p>
        </w:tc>
        <w:tc>
          <w:tcPr>
            <w:tcW w:type="dxa" w:w="3062"/>
            <w:shd w:fill="FF3A20" w:color="auto" w:val="clear"/>
            <w:tcMar>
              <w:top w:type="dxa" w:w="70"/>
              <w:left w:type="dxa" w:w="90"/>
              <w:bottom w:type="dxa" w:w="70"/>
              <w:right w:type="dxa" w:w="90"/>
            </w:tcMar>
            <w:vAlign w:val="bottom"/>
          </w:tcPr>
          <w:p>
            <w:r>
              <w:rPr>
                <w:b/>
                <w:bCs/>
                <w:color w:val="FFFFFF"/>
                <w:sz w:val="16"/>
                <w:szCs w:val="16"/>
              </w:rPr>
              <w:t xml:space="preserve">Rôle en cas d'incendie</w:t>
            </w:r>
          </w:p>
        </w:tc>
        <w:tc>
          <w:tcPr>
            <w:tcW w:type="dxa" w:w="1225"/>
            <w:shd w:fill="FF3A20" w:color="auto" w:val="clear"/>
            <w:tcMar>
              <w:top w:type="dxa" w:w="70"/>
              <w:left w:type="dxa" w:w="90"/>
              <w:bottom w:type="dxa" w:w="70"/>
              <w:right w:type="dxa" w:w="90"/>
            </w:tcMar>
            <w:vAlign w:val="bottom"/>
          </w:tcPr>
          <w:p>
            <w:r>
              <w:rPr>
                <w:b/>
                <w:bCs/>
                <w:color w:val="FFFFFF"/>
                <w:sz w:val="16"/>
                <w:szCs w:val="16"/>
              </w:rPr>
              <w:t xml:space="preserve">Formé le</w:t>
            </w:r>
          </w:p>
        </w:tc>
        <w:tc>
          <w:tcPr>
            <w:tcW w:type="dxa" w:w="1837"/>
            <w:shd w:fill="FF3A20" w:color="auto" w:val="clear"/>
            <w:tcMar>
              <w:top w:type="dxa" w:w="70"/>
              <w:left w:type="dxa" w:w="90"/>
              <w:bottom w:type="dxa" w:w="70"/>
              <w:right w:type="dxa" w:w="90"/>
            </w:tcMar>
            <w:vAlign w:val="bottom"/>
          </w:tcPr>
          <w:p>
            <w:r>
              <w:rPr>
                <w:b/>
                <w:bCs/>
                <w:color w:val="FFFFFF"/>
                <w:sz w:val="16"/>
                <w:szCs w:val="16"/>
              </w:rPr>
              <w:t xml:space="preserve">Depuis le</w:t>
            </w: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r>
        <w:trPr>
          <w:trHeight w:val="510" w:hRule="atLeast"/>
        </w:trPr>
        <w:tc>
          <w:tcPr>
            <w:tcW w:type="dxa" w:w="2245"/>
            <w:tcMar>
              <w:top w:type="dxa" w:w="70"/>
              <w:left w:type="dxa" w:w="90"/>
              <w:bottom w:type="dxa" w:w="70"/>
              <w:right w:type="dxa" w:w="90"/>
            </w:tcMar>
          </w:tcPr>
          <w:p/>
        </w:tc>
        <w:tc>
          <w:tcPr>
            <w:tcW w:type="dxa" w:w="1837"/>
            <w:tcMar>
              <w:top w:type="dxa" w:w="70"/>
              <w:left w:type="dxa" w:w="90"/>
              <w:bottom w:type="dxa" w:w="70"/>
              <w:right w:type="dxa" w:w="90"/>
            </w:tcMar>
          </w:tcPr>
          <w:p/>
        </w:tc>
        <w:tc>
          <w:tcPr>
            <w:tcW w:type="dxa" w:w="3062"/>
            <w:tcMar>
              <w:top w:type="dxa" w:w="70"/>
              <w:left w:type="dxa" w:w="90"/>
              <w:bottom w:type="dxa" w:w="70"/>
              <w:right w:type="dxa" w:w="90"/>
            </w:tcMar>
          </w:tcPr>
          <w:p/>
        </w:tc>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r>
    </w:tbl>
    <w:p>
      <w:pPr>
        <w:pStyle w:val="Heading1"/>
        <w:pageBreakBefore/>
      </w:pPr>
      <w:r>
        <w:rPr>
          <w:color w:val="FF3A20"/>
        </w:rPr>
        <w:t xml:space="preserve">3  </w:t>
      </w:r>
      <w:r>
        <w:t xml:space="preserve">Consignes et plan d'intervention</w:t>
      </w:r>
    </w:p>
    <w:p>
      <w:pPr>
        <w:pStyle w:val="Sub"/>
      </w:pPr>
      <w:r>
        <w:t xml:space="preserve">Article R143-44 3° ; règlement de sécurité, article PE 27 §2, §4 et §6.</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612"/>
        <w:gridCol w:w="6124"/>
        <w:gridCol w:w="1327"/>
        <w:gridCol w:w="2143"/>
      </w:tblGrid>
      <w:tr>
        <w:trPr>
          <w:trHeight w:val="510" w:hRule="atLeast"/>
        </w:trPr>
        <w:tc>
          <w:tcPr>
            <w:tcW w:type="dxa" w:w="612"/>
            <w:tcMar>
              <w:top w:type="dxa" w:w="70"/>
              <w:left w:type="dxa" w:w="90"/>
              <w:bottom w:type="dxa" w:w="70"/>
              <w:right w:type="dxa" w:w="90"/>
            </w:tcMar>
            <w:vAlign w:val="center"/>
          </w:tcPr>
          <w:p>
            <w:sdt>
              <w:sdtPr>
                <w14:checkbox>
                  <w14:checked w14:val="0"/>
                  <w14:checkedState w14:val="2612" w14:font="MS Gothic"/>
                  <w14:uncheckedState w14:val="2610" w14:font="MS Gothic"/>
                </w14:checkbox>
              </w:sdtPr>
              <w:sdtContent>
                <w:r>
                  <w:sym w:char="2610" w:font="MS Gothic"/>
                </w:r>
              </w:sdtContent>
            </w:sdt>
          </w:p>
        </w:tc>
        <w:tc>
          <w:tcPr>
            <w:tcW w:type="dxa" w:w="6124"/>
            <w:tcMar>
              <w:top w:type="dxa" w:w="70"/>
              <w:left w:type="dxa" w:w="90"/>
              <w:bottom w:type="dxa" w:w="70"/>
              <w:right w:type="dxa" w:w="90"/>
            </w:tcMar>
            <w:vAlign w:val="center"/>
          </w:tcPr>
          <w:p>
            <w:r>
              <w:t xml:space="preserve">Le numéro d'appel des sapeurs-pompiers est affiché bien en vue</w:t>
            </w:r>
          </w:p>
        </w:tc>
        <w:tc>
          <w:tcPr>
            <w:tcW w:type="dxa" w:w="1327"/>
            <w:tcMar>
              <w:top w:type="dxa" w:w="70"/>
              <w:left w:type="dxa" w:w="90"/>
              <w:bottom w:type="dxa" w:w="70"/>
              <w:right w:type="dxa" w:w="90"/>
            </w:tcMar>
            <w:vAlign w:val="center"/>
          </w:tcPr>
          <w:p>
            <w:r>
              <w:rPr>
                <w:color w:val="A8A29E"/>
                <w:sz w:val="16"/>
                <w:szCs w:val="16"/>
              </w:rPr>
              <w:t xml:space="preserve">PE 27 §4</w:t>
            </w:r>
          </w:p>
        </w:tc>
        <w:tc>
          <w:tcPr>
            <w:tcW w:type="dxa" w:w="2143"/>
            <w:tcMar>
              <w:top w:type="dxa" w:w="70"/>
              <w:left w:type="dxa" w:w="90"/>
              <w:bottom w:type="dxa" w:w="70"/>
              <w:right w:type="dxa" w:w="90"/>
            </w:tcMar>
            <w:vAlign w:val="center"/>
          </w:tcPr>
          <w:p>
            <w:r>
              <w:rPr>
                <w:color w:val="57534E"/>
                <w:sz w:val="16"/>
                <w:szCs w:val="16"/>
              </w:rPr>
              <w:t xml:space="preserve">vérifié le </w:t>
            </w:r>
          </w:p>
        </w:tc>
      </w:tr>
      <w:tr>
        <w:trPr>
          <w:trHeight w:val="510" w:hRule="atLeast"/>
        </w:trPr>
        <w:tc>
          <w:tcPr>
            <w:tcW w:type="dxa" w:w="612"/>
            <w:tcMar>
              <w:top w:type="dxa" w:w="70"/>
              <w:left w:type="dxa" w:w="90"/>
              <w:bottom w:type="dxa" w:w="70"/>
              <w:right w:type="dxa" w:w="90"/>
            </w:tcMar>
            <w:vAlign w:val="center"/>
          </w:tcPr>
          <w:p>
            <w:sdt>
              <w:sdtPr>
                <w14:checkbox>
                  <w14:checked w14:val="0"/>
                  <w14:checkedState w14:val="2612" w14:font="MS Gothic"/>
                  <w14:uncheckedState w14:val="2610" w14:font="MS Gothic"/>
                </w14:checkbox>
              </w:sdtPr>
              <w:sdtContent>
                <w:r>
                  <w:sym w:char="2610" w:font="MS Gothic"/>
                </w:r>
              </w:sdtContent>
            </w:sdt>
          </w:p>
        </w:tc>
        <w:tc>
          <w:tcPr>
            <w:tcW w:type="dxa" w:w="6124"/>
            <w:tcMar>
              <w:top w:type="dxa" w:w="70"/>
              <w:left w:type="dxa" w:w="90"/>
              <w:bottom w:type="dxa" w:w="70"/>
              <w:right w:type="dxa" w:w="90"/>
            </w:tcMar>
            <w:vAlign w:val="center"/>
          </w:tcPr>
          <w:p>
            <w:r>
              <w:t xml:space="preserve">L'adresse du centre de secours le plus proche est affichée</w:t>
            </w:r>
          </w:p>
        </w:tc>
        <w:tc>
          <w:tcPr>
            <w:tcW w:type="dxa" w:w="1327"/>
            <w:tcMar>
              <w:top w:type="dxa" w:w="70"/>
              <w:left w:type="dxa" w:w="90"/>
              <w:bottom w:type="dxa" w:w="70"/>
              <w:right w:type="dxa" w:w="90"/>
            </w:tcMar>
            <w:vAlign w:val="center"/>
          </w:tcPr>
          <w:p>
            <w:r>
              <w:rPr>
                <w:color w:val="A8A29E"/>
                <w:sz w:val="16"/>
                <w:szCs w:val="16"/>
              </w:rPr>
              <w:t xml:space="preserve">PE 27 §4</w:t>
            </w:r>
          </w:p>
        </w:tc>
        <w:tc>
          <w:tcPr>
            <w:tcW w:type="dxa" w:w="2143"/>
            <w:tcMar>
              <w:top w:type="dxa" w:w="70"/>
              <w:left w:type="dxa" w:w="90"/>
              <w:bottom w:type="dxa" w:w="70"/>
              <w:right w:type="dxa" w:w="90"/>
            </w:tcMar>
            <w:vAlign w:val="center"/>
          </w:tcPr>
          <w:p>
            <w:r>
              <w:rPr>
                <w:color w:val="57534E"/>
                <w:sz w:val="16"/>
                <w:szCs w:val="16"/>
              </w:rPr>
              <w:t xml:space="preserve">vérifié le </w:t>
            </w:r>
          </w:p>
        </w:tc>
      </w:tr>
      <w:tr>
        <w:trPr>
          <w:trHeight w:val="510" w:hRule="atLeast"/>
        </w:trPr>
        <w:tc>
          <w:tcPr>
            <w:tcW w:type="dxa" w:w="612"/>
            <w:tcMar>
              <w:top w:type="dxa" w:w="70"/>
              <w:left w:type="dxa" w:w="90"/>
              <w:bottom w:type="dxa" w:w="70"/>
              <w:right w:type="dxa" w:w="90"/>
            </w:tcMar>
            <w:vAlign w:val="center"/>
          </w:tcPr>
          <w:p>
            <w:sdt>
              <w:sdtPr>
                <w14:checkbox>
                  <w14:checked w14:val="0"/>
                  <w14:checkedState w14:val="2612" w14:font="MS Gothic"/>
                  <w14:uncheckedState w14:val="2610" w14:font="MS Gothic"/>
                </w14:checkbox>
              </w:sdtPr>
              <w:sdtContent>
                <w:r>
                  <w:sym w:char="2610" w:font="MS Gothic"/>
                </w:r>
              </w:sdtContent>
            </w:sdt>
          </w:p>
        </w:tc>
        <w:tc>
          <w:tcPr>
            <w:tcW w:type="dxa" w:w="6124"/>
            <w:tcMar>
              <w:top w:type="dxa" w:w="70"/>
              <w:left w:type="dxa" w:w="90"/>
              <w:bottom w:type="dxa" w:w="70"/>
              <w:right w:type="dxa" w:w="90"/>
            </w:tcMar>
            <w:vAlign w:val="center"/>
          </w:tcPr>
          <w:p>
            <w:r>
              <w:t xml:space="preserve">Les dispositions immédiates à prendre en cas de sinistre sont affichées</w:t>
            </w:r>
          </w:p>
        </w:tc>
        <w:tc>
          <w:tcPr>
            <w:tcW w:type="dxa" w:w="1327"/>
            <w:tcMar>
              <w:top w:type="dxa" w:w="70"/>
              <w:left w:type="dxa" w:w="90"/>
              <w:bottom w:type="dxa" w:w="70"/>
              <w:right w:type="dxa" w:w="90"/>
            </w:tcMar>
            <w:vAlign w:val="center"/>
          </w:tcPr>
          <w:p>
            <w:r>
              <w:rPr>
                <w:color w:val="A8A29E"/>
                <w:sz w:val="16"/>
                <w:szCs w:val="16"/>
              </w:rPr>
              <w:t xml:space="preserve">PE 27 §4</w:t>
            </w:r>
          </w:p>
        </w:tc>
        <w:tc>
          <w:tcPr>
            <w:tcW w:type="dxa" w:w="2143"/>
            <w:tcMar>
              <w:top w:type="dxa" w:w="70"/>
              <w:left w:type="dxa" w:w="90"/>
              <w:bottom w:type="dxa" w:w="70"/>
              <w:right w:type="dxa" w:w="90"/>
            </w:tcMar>
            <w:vAlign w:val="center"/>
          </w:tcPr>
          <w:p>
            <w:r>
              <w:rPr>
                <w:color w:val="57534E"/>
                <w:sz w:val="16"/>
                <w:szCs w:val="16"/>
              </w:rPr>
              <w:t xml:space="preserve">vérifié le </w:t>
            </w:r>
          </w:p>
        </w:tc>
      </w:tr>
      <w:tr>
        <w:trPr>
          <w:trHeight w:val="510" w:hRule="atLeast"/>
        </w:trPr>
        <w:tc>
          <w:tcPr>
            <w:tcW w:type="dxa" w:w="612"/>
            <w:tcMar>
              <w:top w:type="dxa" w:w="70"/>
              <w:left w:type="dxa" w:w="90"/>
              <w:bottom w:type="dxa" w:w="70"/>
              <w:right w:type="dxa" w:w="90"/>
            </w:tcMar>
            <w:vAlign w:val="center"/>
          </w:tcPr>
          <w:p>
            <w:sdt>
              <w:sdtPr>
                <w14:checkbox>
                  <w14:checked w14:val="0"/>
                  <w14:checkedState w14:val="2612" w14:font="MS Gothic"/>
                  <w14:uncheckedState w14:val="2610" w14:font="MS Gothic"/>
                </w14:checkbox>
              </w:sdtPr>
              <w:sdtContent>
                <w:r>
                  <w:sym w:char="2610" w:font="MS Gothic"/>
                </w:r>
              </w:sdtContent>
            </w:sdt>
          </w:p>
        </w:tc>
        <w:tc>
          <w:tcPr>
            <w:tcW w:type="dxa" w:w="6124"/>
            <w:tcMar>
              <w:top w:type="dxa" w:w="70"/>
              <w:left w:type="dxa" w:w="90"/>
              <w:bottom w:type="dxa" w:w="70"/>
              <w:right w:type="dxa" w:w="90"/>
            </w:tcMar>
            <w:vAlign w:val="center"/>
          </w:tcPr>
          <w:p>
            <w:r>
              <w:t xml:space="preserve">Les consignes d'évacuation tiennent compte des personnes handicapées</w:t>
            </w:r>
          </w:p>
        </w:tc>
        <w:tc>
          <w:tcPr>
            <w:tcW w:type="dxa" w:w="1327"/>
            <w:tcMar>
              <w:top w:type="dxa" w:w="70"/>
              <w:left w:type="dxa" w:w="90"/>
              <w:bottom w:type="dxa" w:w="70"/>
              <w:right w:type="dxa" w:w="90"/>
            </w:tcMar>
            <w:vAlign w:val="center"/>
          </w:tcPr>
          <w:p>
            <w:r>
              <w:rPr>
                <w:color w:val="A8A29E"/>
                <w:sz w:val="16"/>
                <w:szCs w:val="16"/>
              </w:rPr>
              <w:t xml:space="preserve">R143-44 3°</w:t>
            </w:r>
          </w:p>
        </w:tc>
        <w:tc>
          <w:tcPr>
            <w:tcW w:type="dxa" w:w="2143"/>
            <w:tcMar>
              <w:top w:type="dxa" w:w="70"/>
              <w:left w:type="dxa" w:w="90"/>
              <w:bottom w:type="dxa" w:w="70"/>
              <w:right w:type="dxa" w:w="90"/>
            </w:tcMar>
            <w:vAlign w:val="center"/>
          </w:tcPr>
          <w:p>
            <w:r>
              <w:rPr>
                <w:color w:val="57534E"/>
                <w:sz w:val="16"/>
                <w:szCs w:val="16"/>
              </w:rPr>
              <w:t xml:space="preserve">vérifié le </w:t>
            </w:r>
          </w:p>
        </w:tc>
      </w:tr>
      <w:tr>
        <w:trPr>
          <w:trHeight w:val="510" w:hRule="atLeast"/>
        </w:trPr>
        <w:tc>
          <w:tcPr>
            <w:tcW w:type="dxa" w:w="612"/>
            <w:tcMar>
              <w:top w:type="dxa" w:w="70"/>
              <w:left w:type="dxa" w:w="90"/>
              <w:bottom w:type="dxa" w:w="70"/>
              <w:right w:type="dxa" w:w="90"/>
            </w:tcMar>
            <w:vAlign w:val="center"/>
          </w:tcPr>
          <w:p>
            <w:sdt>
              <w:sdtPr>
                <w14:checkbox>
                  <w14:checked w14:val="0"/>
                  <w14:checkedState w14:val="2612" w14:font="MS Gothic"/>
                  <w14:uncheckedState w14:val="2610" w14:font="MS Gothic"/>
                </w14:checkbox>
              </w:sdtPr>
              <w:sdtContent>
                <w:r>
                  <w:sym w:char="2610" w:font="MS Gothic"/>
                </w:r>
              </w:sdtContent>
            </w:sdt>
          </w:p>
        </w:tc>
        <w:tc>
          <w:tcPr>
            <w:tcW w:type="dxa" w:w="6124"/>
            <w:tcMar>
              <w:top w:type="dxa" w:w="70"/>
              <w:left w:type="dxa" w:w="90"/>
              <w:bottom w:type="dxa" w:w="70"/>
              <w:right w:type="dxa" w:w="90"/>
            </w:tcMar>
            <w:vAlign w:val="center"/>
          </w:tcPr>
          <w:p>
            <w:r>
              <w:t xml:space="preserve">Le plan d'intervention est apposé à l'entrée (sous-sol, rez-de-chaussée, étages)</w:t>
            </w:r>
          </w:p>
        </w:tc>
        <w:tc>
          <w:tcPr>
            <w:tcW w:type="dxa" w:w="1327"/>
            <w:tcMar>
              <w:top w:type="dxa" w:w="70"/>
              <w:left w:type="dxa" w:w="90"/>
              <w:bottom w:type="dxa" w:w="70"/>
              <w:right w:type="dxa" w:w="90"/>
            </w:tcMar>
            <w:vAlign w:val="center"/>
          </w:tcPr>
          <w:p>
            <w:r>
              <w:rPr>
                <w:color w:val="A8A29E"/>
                <w:sz w:val="16"/>
                <w:szCs w:val="16"/>
              </w:rPr>
              <w:t xml:space="preserve">PE 27 §6</w:t>
            </w:r>
          </w:p>
        </w:tc>
        <w:tc>
          <w:tcPr>
            <w:tcW w:type="dxa" w:w="2143"/>
            <w:tcMar>
              <w:top w:type="dxa" w:w="70"/>
              <w:left w:type="dxa" w:w="90"/>
              <w:bottom w:type="dxa" w:w="70"/>
              <w:right w:type="dxa" w:w="90"/>
            </w:tcMar>
            <w:vAlign w:val="center"/>
          </w:tcPr>
          <w:p>
            <w:r>
              <w:rPr>
                <w:color w:val="57534E"/>
                <w:sz w:val="16"/>
                <w:szCs w:val="16"/>
              </w:rPr>
              <w:t xml:space="preserve">vérifié le </w:t>
            </w:r>
          </w:p>
        </w:tc>
      </w:tr>
      <w:tr>
        <w:trPr>
          <w:trHeight w:val="510" w:hRule="atLeast"/>
        </w:trPr>
        <w:tc>
          <w:tcPr>
            <w:tcW w:type="dxa" w:w="612"/>
            <w:tcMar>
              <w:top w:type="dxa" w:w="70"/>
              <w:left w:type="dxa" w:w="90"/>
              <w:bottom w:type="dxa" w:w="70"/>
              <w:right w:type="dxa" w:w="90"/>
            </w:tcMar>
            <w:vAlign w:val="center"/>
          </w:tcPr>
          <w:p>
            <w:sdt>
              <w:sdtPr>
                <w14:checkbox>
                  <w14:checked w14:val="0"/>
                  <w14:checkedState w14:val="2612" w14:font="MS Gothic"/>
                  <w14:uncheckedState w14:val="2610" w14:font="MS Gothic"/>
                </w14:checkbox>
              </w:sdtPr>
              <w:sdtContent>
                <w:r>
                  <w:sym w:char="2610" w:font="MS Gothic"/>
                </w:r>
              </w:sdtContent>
            </w:sdt>
          </w:p>
        </w:tc>
        <w:tc>
          <w:tcPr>
            <w:tcW w:type="dxa" w:w="6124"/>
            <w:tcMar>
              <w:top w:type="dxa" w:w="70"/>
              <w:left w:type="dxa" w:w="90"/>
              <w:bottom w:type="dxa" w:w="70"/>
              <w:right w:type="dxa" w:w="90"/>
            </w:tcMar>
            <w:vAlign w:val="center"/>
          </w:tcPr>
          <w:p>
            <w:r>
              <w:t xml:space="preserve">Le personnel connaît le signal sonore de l'alarme</w:t>
            </w:r>
          </w:p>
        </w:tc>
        <w:tc>
          <w:tcPr>
            <w:tcW w:type="dxa" w:w="1327"/>
            <w:tcMar>
              <w:top w:type="dxa" w:w="70"/>
              <w:left w:type="dxa" w:w="90"/>
              <w:bottom w:type="dxa" w:w="70"/>
              <w:right w:type="dxa" w:w="90"/>
            </w:tcMar>
            <w:vAlign w:val="center"/>
          </w:tcPr>
          <w:p>
            <w:r>
              <w:rPr>
                <w:color w:val="A8A29E"/>
                <w:sz w:val="16"/>
                <w:szCs w:val="16"/>
              </w:rPr>
              <w:t xml:space="preserve">PE 27 §2 c</w:t>
            </w:r>
          </w:p>
        </w:tc>
        <w:tc>
          <w:tcPr>
            <w:tcW w:type="dxa" w:w="2143"/>
            <w:tcMar>
              <w:top w:type="dxa" w:w="70"/>
              <w:left w:type="dxa" w:w="90"/>
              <w:bottom w:type="dxa" w:w="70"/>
              <w:right w:type="dxa" w:w="90"/>
            </w:tcMar>
            <w:vAlign w:val="center"/>
          </w:tcPr>
          <w:p>
            <w:r>
              <w:rPr>
                <w:color w:val="57534E"/>
                <w:sz w:val="16"/>
                <w:szCs w:val="16"/>
              </w:rPr>
              <w:t xml:space="preserve">vérifié le </w:t>
            </w:r>
          </w:p>
        </w:tc>
      </w:tr>
      <w:tr>
        <w:trPr>
          <w:trHeight w:val="510" w:hRule="atLeast"/>
        </w:trPr>
        <w:tc>
          <w:tcPr>
            <w:tcW w:type="dxa" w:w="612"/>
            <w:tcMar>
              <w:top w:type="dxa" w:w="70"/>
              <w:left w:type="dxa" w:w="90"/>
              <w:bottom w:type="dxa" w:w="70"/>
              <w:right w:type="dxa" w:w="90"/>
            </w:tcMar>
            <w:vAlign w:val="center"/>
          </w:tcPr>
          <w:p>
            <w:sdt>
              <w:sdtPr>
                <w14:checkbox>
                  <w14:checked w14:val="0"/>
                  <w14:checkedState w14:val="2612" w14:font="MS Gothic"/>
                  <w14:uncheckedState w14:val="2610" w14:font="MS Gothic"/>
                </w14:checkbox>
              </w:sdtPr>
              <w:sdtContent>
                <w:r>
                  <w:sym w:char="2610" w:font="MS Gothic"/>
                </w:r>
              </w:sdtContent>
            </w:sdt>
          </w:p>
        </w:tc>
        <w:tc>
          <w:tcPr>
            <w:tcW w:type="dxa" w:w="6124"/>
            <w:tcMar>
              <w:top w:type="dxa" w:w="70"/>
              <w:left w:type="dxa" w:w="90"/>
              <w:bottom w:type="dxa" w:w="70"/>
              <w:right w:type="dxa" w:w="90"/>
            </w:tcMar>
            <w:vAlign w:val="center"/>
          </w:tcPr>
          <w:p>
            <w:r>
              <w:t xml:space="preserve">Le personnel sait quoi faire en cas d'incendie et se servir des moyens de secours</w:t>
            </w:r>
          </w:p>
        </w:tc>
        <w:tc>
          <w:tcPr>
            <w:tcW w:type="dxa" w:w="1327"/>
            <w:tcMar>
              <w:top w:type="dxa" w:w="70"/>
              <w:left w:type="dxa" w:w="90"/>
              <w:bottom w:type="dxa" w:w="70"/>
              <w:right w:type="dxa" w:w="90"/>
            </w:tcMar>
            <w:vAlign w:val="center"/>
          </w:tcPr>
          <w:p>
            <w:r>
              <w:rPr>
                <w:color w:val="A8A29E"/>
                <w:sz w:val="16"/>
                <w:szCs w:val="16"/>
              </w:rPr>
              <w:t xml:space="preserve">PE 27 §5</w:t>
            </w:r>
          </w:p>
        </w:tc>
        <w:tc>
          <w:tcPr>
            <w:tcW w:type="dxa" w:w="2143"/>
            <w:tcMar>
              <w:top w:type="dxa" w:w="70"/>
              <w:left w:type="dxa" w:w="90"/>
              <w:bottom w:type="dxa" w:w="70"/>
              <w:right w:type="dxa" w:w="90"/>
            </w:tcMar>
            <w:vAlign w:val="center"/>
          </w:tcPr>
          <w:p>
            <w:r>
              <w:rPr>
                <w:color w:val="57534E"/>
                <w:sz w:val="16"/>
                <w:szCs w:val="16"/>
              </w:rPr>
              <w:t xml:space="preserve">vérifié le </w:t>
            </w:r>
          </w:p>
        </w:tc>
      </w:tr>
    </w:tbl>
    <w:p>
      <w:pPr>
        <w:pStyle w:val="Heading2"/>
      </w:pPr>
      <w:r>
        <w:t xml:space="preserve">Où sont affichées les consignes</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3470"/>
        <w:gridCol w:w="4491"/>
        <w:gridCol w:w="2245"/>
      </w:tblGrid>
      <w:tr>
        <w:trPr>
          <w:tblHeader/>
        </w:trPr>
        <w:tc>
          <w:tcPr>
            <w:tcW w:type="dxa" w:w="3470"/>
            <w:shd w:fill="FF3A20" w:color="auto" w:val="clear"/>
            <w:tcMar>
              <w:top w:type="dxa" w:w="70"/>
              <w:left w:type="dxa" w:w="90"/>
              <w:bottom w:type="dxa" w:w="70"/>
              <w:right w:type="dxa" w:w="90"/>
            </w:tcMar>
            <w:vAlign w:val="bottom"/>
          </w:tcPr>
          <w:p>
            <w:r>
              <w:rPr>
                <w:b/>
                <w:bCs/>
                <w:color w:val="FFFFFF"/>
                <w:sz w:val="16"/>
                <w:szCs w:val="16"/>
              </w:rPr>
              <w:t xml:space="preserve">Emplacement</w:t>
            </w:r>
          </w:p>
        </w:tc>
        <w:tc>
          <w:tcPr>
            <w:tcW w:type="dxa" w:w="4491"/>
            <w:shd w:fill="FF3A20" w:color="auto" w:val="clear"/>
            <w:tcMar>
              <w:top w:type="dxa" w:w="70"/>
              <w:left w:type="dxa" w:w="90"/>
              <w:bottom w:type="dxa" w:w="70"/>
              <w:right w:type="dxa" w:w="90"/>
            </w:tcMar>
            <w:vAlign w:val="bottom"/>
          </w:tcPr>
          <w:p>
            <w:r>
              <w:rPr>
                <w:b/>
                <w:bCs/>
                <w:color w:val="FFFFFF"/>
                <w:sz w:val="16"/>
                <w:szCs w:val="16"/>
              </w:rPr>
              <w:t xml:space="preserve">Contenu (générales, particulières, évacuation…)</w:t>
            </w:r>
          </w:p>
        </w:tc>
        <w:tc>
          <w:tcPr>
            <w:tcW w:type="dxa" w:w="2245"/>
            <w:shd w:fill="FF3A20" w:color="auto" w:val="clear"/>
            <w:tcMar>
              <w:top w:type="dxa" w:w="70"/>
              <w:left w:type="dxa" w:w="90"/>
              <w:bottom w:type="dxa" w:w="70"/>
              <w:right w:type="dxa" w:w="90"/>
            </w:tcMar>
            <w:vAlign w:val="bottom"/>
          </w:tcPr>
          <w:p>
            <w:r>
              <w:rPr>
                <w:b/>
                <w:bCs/>
                <w:color w:val="FFFFFF"/>
                <w:sz w:val="16"/>
                <w:szCs w:val="16"/>
              </w:rPr>
              <w:t xml:space="preserve">Mise à jour le</w:t>
            </w:r>
          </w:p>
        </w:tc>
      </w:tr>
      <w:tr>
        <w:trPr>
          <w:trHeight w:val="510" w:hRule="atLeast"/>
        </w:trPr>
        <w:tc>
          <w:tcPr>
            <w:tcW w:type="dxa" w:w="3470"/>
            <w:tcMar>
              <w:top w:type="dxa" w:w="70"/>
              <w:left w:type="dxa" w:w="90"/>
              <w:bottom w:type="dxa" w:w="70"/>
              <w:right w:type="dxa" w:w="90"/>
            </w:tcMar>
          </w:tcPr>
          <w:p/>
        </w:tc>
        <w:tc>
          <w:tcPr>
            <w:tcW w:type="dxa" w:w="4491"/>
            <w:tcMar>
              <w:top w:type="dxa" w:w="70"/>
              <w:left w:type="dxa" w:w="90"/>
              <w:bottom w:type="dxa" w:w="70"/>
              <w:right w:type="dxa" w:w="90"/>
            </w:tcMar>
          </w:tcPr>
          <w:p/>
        </w:tc>
        <w:tc>
          <w:tcPr>
            <w:tcW w:type="dxa" w:w="2245"/>
            <w:tcMar>
              <w:top w:type="dxa" w:w="70"/>
              <w:left w:type="dxa" w:w="90"/>
              <w:bottom w:type="dxa" w:w="70"/>
              <w:right w:type="dxa" w:w="90"/>
            </w:tcMar>
          </w:tcPr>
          <w:p/>
        </w:tc>
      </w:tr>
      <w:tr>
        <w:trPr>
          <w:trHeight w:val="510" w:hRule="atLeast"/>
        </w:trPr>
        <w:tc>
          <w:tcPr>
            <w:tcW w:type="dxa" w:w="3470"/>
            <w:tcMar>
              <w:top w:type="dxa" w:w="70"/>
              <w:left w:type="dxa" w:w="90"/>
              <w:bottom w:type="dxa" w:w="70"/>
              <w:right w:type="dxa" w:w="90"/>
            </w:tcMar>
          </w:tcPr>
          <w:p/>
        </w:tc>
        <w:tc>
          <w:tcPr>
            <w:tcW w:type="dxa" w:w="4491"/>
            <w:tcMar>
              <w:top w:type="dxa" w:w="70"/>
              <w:left w:type="dxa" w:w="90"/>
              <w:bottom w:type="dxa" w:w="70"/>
              <w:right w:type="dxa" w:w="90"/>
            </w:tcMar>
          </w:tcPr>
          <w:p/>
        </w:tc>
        <w:tc>
          <w:tcPr>
            <w:tcW w:type="dxa" w:w="2245"/>
            <w:tcMar>
              <w:top w:type="dxa" w:w="70"/>
              <w:left w:type="dxa" w:w="90"/>
              <w:bottom w:type="dxa" w:w="70"/>
              <w:right w:type="dxa" w:w="90"/>
            </w:tcMar>
          </w:tcPr>
          <w:p/>
        </w:tc>
      </w:tr>
      <w:tr>
        <w:trPr>
          <w:trHeight w:val="510" w:hRule="atLeast"/>
        </w:trPr>
        <w:tc>
          <w:tcPr>
            <w:tcW w:type="dxa" w:w="3470"/>
            <w:tcMar>
              <w:top w:type="dxa" w:w="70"/>
              <w:left w:type="dxa" w:w="90"/>
              <w:bottom w:type="dxa" w:w="70"/>
              <w:right w:type="dxa" w:w="90"/>
            </w:tcMar>
          </w:tcPr>
          <w:p/>
        </w:tc>
        <w:tc>
          <w:tcPr>
            <w:tcW w:type="dxa" w:w="4491"/>
            <w:tcMar>
              <w:top w:type="dxa" w:w="70"/>
              <w:left w:type="dxa" w:w="90"/>
              <w:bottom w:type="dxa" w:w="70"/>
              <w:right w:type="dxa" w:w="90"/>
            </w:tcMar>
          </w:tcPr>
          <w:p/>
        </w:tc>
        <w:tc>
          <w:tcPr>
            <w:tcW w:type="dxa" w:w="2245"/>
            <w:tcMar>
              <w:top w:type="dxa" w:w="70"/>
              <w:left w:type="dxa" w:w="90"/>
              <w:bottom w:type="dxa" w:w="70"/>
              <w:right w:type="dxa" w:w="90"/>
            </w:tcMar>
          </w:tcPr>
          <w:p/>
        </w:tc>
      </w:tr>
      <w:tr>
        <w:trPr>
          <w:trHeight w:val="510" w:hRule="atLeast"/>
        </w:trPr>
        <w:tc>
          <w:tcPr>
            <w:tcW w:type="dxa" w:w="3470"/>
            <w:tcMar>
              <w:top w:type="dxa" w:w="70"/>
              <w:left w:type="dxa" w:w="90"/>
              <w:bottom w:type="dxa" w:w="70"/>
              <w:right w:type="dxa" w:w="90"/>
            </w:tcMar>
          </w:tcPr>
          <w:p/>
        </w:tc>
        <w:tc>
          <w:tcPr>
            <w:tcW w:type="dxa" w:w="4491"/>
            <w:tcMar>
              <w:top w:type="dxa" w:w="70"/>
              <w:left w:type="dxa" w:w="90"/>
              <w:bottom w:type="dxa" w:w="70"/>
              <w:right w:type="dxa" w:w="90"/>
            </w:tcMar>
          </w:tcPr>
          <w:p/>
        </w:tc>
        <w:tc>
          <w:tcPr>
            <w:tcW w:type="dxa" w:w="2245"/>
            <w:tcMar>
              <w:top w:type="dxa" w:w="70"/>
              <w:left w:type="dxa" w:w="90"/>
              <w:bottom w:type="dxa" w:w="70"/>
              <w:right w:type="dxa" w:w="90"/>
            </w:tcMar>
          </w:tcPr>
          <w:p/>
        </w:tc>
      </w:tr>
      <w:tr>
        <w:trPr>
          <w:trHeight w:val="510" w:hRule="atLeast"/>
        </w:trPr>
        <w:tc>
          <w:tcPr>
            <w:tcW w:type="dxa" w:w="3470"/>
            <w:tcMar>
              <w:top w:type="dxa" w:w="70"/>
              <w:left w:type="dxa" w:w="90"/>
              <w:bottom w:type="dxa" w:w="70"/>
              <w:right w:type="dxa" w:w="90"/>
            </w:tcMar>
          </w:tcPr>
          <w:p/>
        </w:tc>
        <w:tc>
          <w:tcPr>
            <w:tcW w:type="dxa" w:w="4491"/>
            <w:tcMar>
              <w:top w:type="dxa" w:w="70"/>
              <w:left w:type="dxa" w:w="90"/>
              <w:bottom w:type="dxa" w:w="70"/>
              <w:right w:type="dxa" w:w="90"/>
            </w:tcMar>
          </w:tcPr>
          <w:p/>
        </w:tc>
        <w:tc>
          <w:tcPr>
            <w:tcW w:type="dxa" w:w="2245"/>
            <w:tcMar>
              <w:top w:type="dxa" w:w="70"/>
              <w:left w:type="dxa" w:w="90"/>
              <w:bottom w:type="dxa" w:w="70"/>
              <w:right w:type="dxa" w:w="90"/>
            </w:tcMar>
          </w:tcPr>
          <w:p/>
        </w:tc>
      </w:tr>
      <w:tr>
        <w:trPr>
          <w:trHeight w:val="510" w:hRule="atLeast"/>
        </w:trPr>
        <w:tc>
          <w:tcPr>
            <w:tcW w:type="dxa" w:w="3470"/>
            <w:tcMar>
              <w:top w:type="dxa" w:w="70"/>
              <w:left w:type="dxa" w:w="90"/>
              <w:bottom w:type="dxa" w:w="70"/>
              <w:right w:type="dxa" w:w="90"/>
            </w:tcMar>
          </w:tcPr>
          <w:p/>
        </w:tc>
        <w:tc>
          <w:tcPr>
            <w:tcW w:type="dxa" w:w="4491"/>
            <w:tcMar>
              <w:top w:type="dxa" w:w="70"/>
              <w:left w:type="dxa" w:w="90"/>
              <w:bottom w:type="dxa" w:w="70"/>
              <w:right w:type="dxa" w:w="90"/>
            </w:tcMar>
          </w:tcPr>
          <w:p/>
        </w:tc>
        <w:tc>
          <w:tcPr>
            <w:tcW w:type="dxa" w:w="2245"/>
            <w:tcMar>
              <w:top w:type="dxa" w:w="70"/>
              <w:left w:type="dxa" w:w="90"/>
              <w:bottom w:type="dxa" w:w="70"/>
              <w:right w:type="dxa" w:w="90"/>
            </w:tcMar>
          </w:tcPr>
          <w:p/>
        </w:tc>
      </w:tr>
      <w:tr>
        <w:trPr>
          <w:trHeight w:val="510" w:hRule="atLeast"/>
        </w:trPr>
        <w:tc>
          <w:tcPr>
            <w:tcW w:type="dxa" w:w="3470"/>
            <w:tcMar>
              <w:top w:type="dxa" w:w="70"/>
              <w:left w:type="dxa" w:w="90"/>
              <w:bottom w:type="dxa" w:w="70"/>
              <w:right w:type="dxa" w:w="90"/>
            </w:tcMar>
          </w:tcPr>
          <w:p/>
        </w:tc>
        <w:tc>
          <w:tcPr>
            <w:tcW w:type="dxa" w:w="4491"/>
            <w:tcMar>
              <w:top w:type="dxa" w:w="70"/>
              <w:left w:type="dxa" w:w="90"/>
              <w:bottom w:type="dxa" w:w="70"/>
              <w:right w:type="dxa" w:w="90"/>
            </w:tcMar>
          </w:tcPr>
          <w:p/>
        </w:tc>
        <w:tc>
          <w:tcPr>
            <w:tcW w:type="dxa" w:w="2245"/>
            <w:tcMar>
              <w:top w:type="dxa" w:w="70"/>
              <w:left w:type="dxa" w:w="90"/>
              <w:bottom w:type="dxa" w:w="70"/>
              <w:right w:type="dxa" w:w="90"/>
            </w:tcMar>
          </w:tcPr>
          <w:p/>
        </w:tc>
      </w:tr>
      <w:tr>
        <w:trPr>
          <w:trHeight w:val="510" w:hRule="atLeast"/>
        </w:trPr>
        <w:tc>
          <w:tcPr>
            <w:tcW w:type="dxa" w:w="3470"/>
            <w:tcMar>
              <w:top w:type="dxa" w:w="70"/>
              <w:left w:type="dxa" w:w="90"/>
              <w:bottom w:type="dxa" w:w="70"/>
              <w:right w:type="dxa" w:w="90"/>
            </w:tcMar>
          </w:tcPr>
          <w:p/>
        </w:tc>
        <w:tc>
          <w:tcPr>
            <w:tcW w:type="dxa" w:w="4491"/>
            <w:tcMar>
              <w:top w:type="dxa" w:w="70"/>
              <w:left w:type="dxa" w:w="90"/>
              <w:bottom w:type="dxa" w:w="70"/>
              <w:right w:type="dxa" w:w="90"/>
            </w:tcMar>
          </w:tcPr>
          <w:p/>
        </w:tc>
        <w:tc>
          <w:tcPr>
            <w:tcW w:type="dxa" w:w="2245"/>
            <w:tcMar>
              <w:top w:type="dxa" w:w="70"/>
              <w:left w:type="dxa" w:w="90"/>
              <w:bottom w:type="dxa" w:w="70"/>
              <w:right w:type="dxa" w:w="90"/>
            </w:tcMar>
          </w:tcPr>
          <w:p/>
        </w:tc>
      </w:tr>
      <w:tr>
        <w:trPr>
          <w:trHeight w:val="510" w:hRule="atLeast"/>
        </w:trPr>
        <w:tc>
          <w:tcPr>
            <w:tcW w:type="dxa" w:w="3470"/>
            <w:tcMar>
              <w:top w:type="dxa" w:w="70"/>
              <w:left w:type="dxa" w:w="90"/>
              <w:bottom w:type="dxa" w:w="70"/>
              <w:right w:type="dxa" w:w="90"/>
            </w:tcMar>
          </w:tcPr>
          <w:p/>
        </w:tc>
        <w:tc>
          <w:tcPr>
            <w:tcW w:type="dxa" w:w="4491"/>
            <w:tcMar>
              <w:top w:type="dxa" w:w="70"/>
              <w:left w:type="dxa" w:w="90"/>
              <w:bottom w:type="dxa" w:w="70"/>
              <w:right w:type="dxa" w:w="90"/>
            </w:tcMar>
          </w:tcPr>
          <w:p/>
        </w:tc>
        <w:tc>
          <w:tcPr>
            <w:tcW w:type="dxa" w:w="2245"/>
            <w:tcMar>
              <w:top w:type="dxa" w:w="70"/>
              <w:left w:type="dxa" w:w="90"/>
              <w:bottom w:type="dxa" w:w="70"/>
              <w:right w:type="dxa" w:w="90"/>
            </w:tcMar>
          </w:tcPr>
          <w:p/>
        </w:tc>
      </w:tr>
      <w:tr>
        <w:trPr>
          <w:trHeight w:val="510" w:hRule="atLeast"/>
        </w:trPr>
        <w:tc>
          <w:tcPr>
            <w:tcW w:type="dxa" w:w="3470"/>
            <w:tcMar>
              <w:top w:type="dxa" w:w="70"/>
              <w:left w:type="dxa" w:w="90"/>
              <w:bottom w:type="dxa" w:w="70"/>
              <w:right w:type="dxa" w:w="90"/>
            </w:tcMar>
          </w:tcPr>
          <w:p/>
        </w:tc>
        <w:tc>
          <w:tcPr>
            <w:tcW w:type="dxa" w:w="4491"/>
            <w:tcMar>
              <w:top w:type="dxa" w:w="70"/>
              <w:left w:type="dxa" w:w="90"/>
              <w:bottom w:type="dxa" w:w="70"/>
              <w:right w:type="dxa" w:w="90"/>
            </w:tcMar>
          </w:tcPr>
          <w:p/>
        </w:tc>
        <w:tc>
          <w:tcPr>
            <w:tcW w:type="dxa" w:w="2245"/>
            <w:tcMar>
              <w:top w:type="dxa" w:w="70"/>
              <w:left w:type="dxa" w:w="90"/>
              <w:bottom w:type="dxa" w:w="70"/>
              <w:right w:type="dxa" w:w="90"/>
            </w:tcMar>
          </w:tcPr>
          <w:p/>
        </w:tc>
      </w:tr>
    </w:tbl>
    <w:p>
      <w:pPr>
        <w:pStyle w:val="Heading1"/>
        <w:pageBreakBefore/>
      </w:pPr>
      <w:r>
        <w:rPr>
          <w:color w:val="FF3A20"/>
        </w:rPr>
        <w:t xml:space="preserve">4  </w:t>
      </w:r>
      <w:r>
        <w:t xml:space="preserve">Équipements et échéances</w:t>
      </w:r>
    </w:p>
    <w:p>
      <w:pPr>
        <w:pStyle w:val="Sub"/>
      </w:pPr>
      <w:r>
        <w:t xml:space="preserve">Cochez ce qui vous concerne. Reportez ici la dernière vérification et la prochaine échéance de chaque équipement.</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2143"/>
        <w:gridCol w:w="1021"/>
        <w:gridCol w:w="1531"/>
        <w:gridCol w:w="2449"/>
        <w:gridCol w:w="1531"/>
        <w:gridCol w:w="1531"/>
      </w:tblGrid>
      <w:tr>
        <w:trPr>
          <w:tblHeader/>
        </w:trPr>
        <w:tc>
          <w:tcPr>
            <w:tcW w:type="dxa" w:w="2143"/>
            <w:shd w:fill="FF3A20" w:color="auto" w:val="clear"/>
            <w:tcMar>
              <w:top w:type="dxa" w:w="70"/>
              <w:left w:type="dxa" w:w="90"/>
              <w:bottom w:type="dxa" w:w="70"/>
              <w:right w:type="dxa" w:w="90"/>
            </w:tcMar>
            <w:vAlign w:val="bottom"/>
          </w:tcPr>
          <w:p>
            <w:r>
              <w:rPr>
                <w:b/>
                <w:bCs/>
                <w:color w:val="FFFFFF"/>
                <w:sz w:val="16"/>
                <w:szCs w:val="16"/>
              </w:rPr>
              <w:t xml:space="preserve">Équipement</w:t>
            </w:r>
          </w:p>
        </w:tc>
        <w:tc>
          <w:tcPr>
            <w:tcW w:type="dxa" w:w="1021"/>
            <w:shd w:fill="FF3A20" w:color="auto" w:val="clear"/>
            <w:tcMar>
              <w:top w:type="dxa" w:w="70"/>
              <w:left w:type="dxa" w:w="90"/>
              <w:bottom w:type="dxa" w:w="70"/>
              <w:right w:type="dxa" w:w="90"/>
            </w:tcMar>
            <w:vAlign w:val="bottom"/>
          </w:tcPr>
          <w:p>
            <w:r>
              <w:rPr>
                <w:b/>
                <w:bCs/>
                <w:color w:val="FFFFFF"/>
                <w:sz w:val="16"/>
                <w:szCs w:val="16"/>
              </w:rPr>
              <w:t xml:space="preserve">Concerné</w:t>
            </w:r>
          </w:p>
        </w:tc>
        <w:tc>
          <w:tcPr>
            <w:tcW w:type="dxa" w:w="1531"/>
            <w:shd w:fill="FF3A20" w:color="auto" w:val="clear"/>
            <w:tcMar>
              <w:top w:type="dxa" w:w="70"/>
              <w:left w:type="dxa" w:w="90"/>
              <w:bottom w:type="dxa" w:w="70"/>
              <w:right w:type="dxa" w:w="90"/>
            </w:tcMar>
            <w:vAlign w:val="bottom"/>
          </w:tcPr>
          <w:p>
            <w:r>
              <w:rPr>
                <w:b/>
                <w:bCs/>
                <w:color w:val="FFFFFF"/>
                <w:sz w:val="16"/>
                <w:szCs w:val="16"/>
              </w:rPr>
              <w:t xml:space="preserve">Nombre, emplacement</w:t>
            </w:r>
          </w:p>
        </w:tc>
        <w:tc>
          <w:tcPr>
            <w:tcW w:type="dxa" w:w="2449"/>
            <w:shd w:fill="FF3A20" w:color="auto" w:val="clear"/>
            <w:tcMar>
              <w:top w:type="dxa" w:w="70"/>
              <w:left w:type="dxa" w:w="90"/>
              <w:bottom w:type="dxa" w:w="70"/>
              <w:right w:type="dxa" w:w="90"/>
            </w:tcMar>
            <w:vAlign w:val="bottom"/>
          </w:tcPr>
          <w:p>
            <w:r>
              <w:rPr>
                <w:b/>
                <w:bCs/>
                <w:color w:val="FFFFFF"/>
                <w:sz w:val="16"/>
                <w:szCs w:val="16"/>
              </w:rPr>
              <w:t xml:space="preserve">Fréquence de vérification</w:t>
            </w:r>
          </w:p>
        </w:tc>
        <w:tc>
          <w:tcPr>
            <w:tcW w:type="dxa" w:w="1531"/>
            <w:shd w:fill="FF3A20" w:color="auto" w:val="clear"/>
            <w:tcMar>
              <w:top w:type="dxa" w:w="70"/>
              <w:left w:type="dxa" w:w="90"/>
              <w:bottom w:type="dxa" w:w="70"/>
              <w:right w:type="dxa" w:w="90"/>
            </w:tcMar>
            <w:vAlign w:val="bottom"/>
          </w:tcPr>
          <w:p>
            <w:r>
              <w:rPr>
                <w:b/>
                <w:bCs/>
                <w:color w:val="FFFFFF"/>
                <w:sz w:val="16"/>
                <w:szCs w:val="16"/>
              </w:rPr>
              <w:t xml:space="preserve">Dernière vérification</w:t>
            </w:r>
          </w:p>
        </w:tc>
        <w:tc>
          <w:tcPr>
            <w:tcW w:type="dxa" w:w="1531"/>
            <w:shd w:fill="FF3A20" w:color="auto" w:val="clear"/>
            <w:tcMar>
              <w:top w:type="dxa" w:w="70"/>
              <w:left w:type="dxa" w:w="90"/>
              <w:bottom w:type="dxa" w:w="70"/>
              <w:right w:type="dxa" w:w="90"/>
            </w:tcMar>
            <w:vAlign w:val="bottom"/>
          </w:tcPr>
          <w:p>
            <w:r>
              <w:rPr>
                <w:b/>
                <w:bCs/>
                <w:color w:val="FFFFFF"/>
                <w:sz w:val="16"/>
                <w:szCs w:val="16"/>
              </w:rPr>
              <w:t xml:space="preserve">Prochaine échéance</w:t>
            </w:r>
          </w:p>
        </w:tc>
      </w:tr>
      <w:tr>
        <w:trPr>
          <w:trHeight w:val="907" w:hRule="atLeast"/>
        </w:trPr>
        <w:tc>
          <w:tcPr>
            <w:tcW w:type="dxa" w:w="2143"/>
            <w:tcMar>
              <w:top w:type="dxa" w:w="70"/>
              <w:left w:type="dxa" w:w="90"/>
              <w:bottom w:type="dxa" w:w="70"/>
              <w:right w:type="dxa" w:w="90"/>
            </w:tcMar>
          </w:tcPr>
          <w:p>
            <w:r>
              <w:rPr>
                <w:b/>
                <w:bCs/>
                <w:sz w:val="17"/>
                <w:szCs w:val="17"/>
              </w:rPr>
              <w:t xml:space="preserve">Extincteurs</w:t>
            </w:r>
          </w:p>
          <w:p>
            <w:r>
              <w:rPr>
                <w:color w:val="57534E"/>
                <w:sz w:val="15"/>
                <w:szCs w:val="15"/>
              </w:rPr>
              <w:t xml:space="preserve">Au moins 1, et 1 pour 300 m² et par niveau (PE 26 §1) ; avec des salariés, voir rubrique 10</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1531"/>
            <w:tcMar>
              <w:top w:type="dxa" w:w="70"/>
              <w:left w:type="dxa" w:w="90"/>
              <w:bottom w:type="dxa" w:w="70"/>
              <w:right w:type="dxa" w:w="90"/>
            </w:tcMar>
          </w:tcPr>
          <w:p/>
        </w:tc>
        <w:tc>
          <w:tcPr>
            <w:tcW w:type="dxa" w:w="2449"/>
            <w:tcMar>
              <w:top w:type="dxa" w:w="70"/>
              <w:left w:type="dxa" w:w="90"/>
              <w:bottom w:type="dxa" w:w="70"/>
              <w:right w:type="dxa" w:w="90"/>
            </w:tcMar>
          </w:tcPr>
          <w:p>
            <w:r>
              <w:rPr>
                <w:color w:val="57534E"/>
                <w:sz w:val="15"/>
                <w:szCs w:val="15"/>
              </w:rPr>
              <w:t xml:space="preserve">3 ans au plus (PE 4 §2) ; 1 fois par an selon APSAD R4 (volontaire)</w:t>
            </w: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r>
      <w:tr>
        <w:trPr>
          <w:trHeight w:val="907" w:hRule="atLeast"/>
        </w:trPr>
        <w:tc>
          <w:tcPr>
            <w:tcW w:type="dxa" w:w="2143"/>
            <w:tcMar>
              <w:top w:type="dxa" w:w="70"/>
              <w:left w:type="dxa" w:w="90"/>
              <w:bottom w:type="dxa" w:w="70"/>
              <w:right w:type="dxa" w:w="90"/>
            </w:tcMar>
          </w:tcPr>
          <w:p>
            <w:r>
              <w:rPr>
                <w:b/>
                <w:bCs/>
                <w:sz w:val="17"/>
                <w:szCs w:val="17"/>
              </w:rPr>
              <w:t xml:space="preserve">Alarme</w:t>
            </w:r>
          </w:p>
          <w:p>
            <w:r>
              <w:rPr>
                <w:color w:val="57534E"/>
                <w:sz w:val="15"/>
                <w:szCs w:val="15"/>
              </w:rPr>
              <w:t xml:space="preserve">Obligatoire, maintenue en bon état (PE 27 §2)</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1531"/>
            <w:tcMar>
              <w:top w:type="dxa" w:w="70"/>
              <w:left w:type="dxa" w:w="90"/>
              <w:bottom w:type="dxa" w:w="70"/>
              <w:right w:type="dxa" w:w="90"/>
            </w:tcMar>
          </w:tcPr>
          <w:p/>
        </w:tc>
        <w:tc>
          <w:tcPr>
            <w:tcW w:type="dxa" w:w="2449"/>
            <w:tcMar>
              <w:top w:type="dxa" w:w="70"/>
              <w:left w:type="dxa" w:w="90"/>
              <w:bottom w:type="dxa" w:w="70"/>
              <w:right w:type="dxa" w:w="90"/>
            </w:tcMar>
          </w:tcPr>
          <w:p>
            <w:r>
              <w:rPr>
                <w:color w:val="57534E"/>
                <w:sz w:val="15"/>
                <w:szCs w:val="15"/>
              </w:rPr>
              <w:t xml:space="preserve">Aucune fixée : notez chaque entretien ou test</w:t>
            </w: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r>
      <w:tr>
        <w:trPr>
          <w:trHeight w:val="907" w:hRule="atLeast"/>
        </w:trPr>
        <w:tc>
          <w:tcPr>
            <w:tcW w:type="dxa" w:w="2143"/>
            <w:tcMar>
              <w:top w:type="dxa" w:w="70"/>
              <w:left w:type="dxa" w:w="90"/>
              <w:bottom w:type="dxa" w:w="70"/>
              <w:right w:type="dxa" w:w="90"/>
            </w:tcMar>
          </w:tcPr>
          <w:p>
            <w:r>
              <w:rPr>
                <w:b/>
                <w:bCs/>
                <w:sz w:val="17"/>
                <w:szCs w:val="17"/>
              </w:rPr>
              <w:t xml:space="preserve">Éclairage de sécurité (blocs autonomes)</w:t>
            </w:r>
          </w:p>
          <w:p>
            <w:r>
              <w:rPr>
                <w:color w:val="57534E"/>
                <w:sz w:val="15"/>
                <w:szCs w:val="15"/>
              </w:rPr>
              <w:t xml:space="preserve">Si installé</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1531"/>
            <w:tcMar>
              <w:top w:type="dxa" w:w="70"/>
              <w:left w:type="dxa" w:w="90"/>
              <w:bottom w:type="dxa" w:w="70"/>
              <w:right w:type="dxa" w:w="90"/>
            </w:tcMar>
          </w:tcPr>
          <w:p/>
        </w:tc>
        <w:tc>
          <w:tcPr>
            <w:tcW w:type="dxa" w:w="2449"/>
            <w:tcMar>
              <w:top w:type="dxa" w:w="70"/>
              <w:left w:type="dxa" w:w="90"/>
              <w:bottom w:type="dxa" w:w="70"/>
              <w:right w:type="dxa" w:w="90"/>
            </w:tcMar>
          </w:tcPr>
          <w:p>
            <w:r>
              <w:rPr>
                <w:color w:val="57534E"/>
                <w:sz w:val="15"/>
                <w:szCs w:val="15"/>
              </w:rPr>
              <w:t xml:space="preserve">3 ans au plus (PE 4 §2)</w:t>
            </w: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r>
      <w:tr>
        <w:trPr>
          <w:trHeight w:val="907" w:hRule="atLeast"/>
        </w:trPr>
        <w:tc>
          <w:tcPr>
            <w:tcW w:type="dxa" w:w="2143"/>
            <w:tcMar>
              <w:top w:type="dxa" w:w="70"/>
              <w:left w:type="dxa" w:w="90"/>
              <w:bottom w:type="dxa" w:w="70"/>
              <w:right w:type="dxa" w:w="90"/>
            </w:tcMar>
          </w:tcPr>
          <w:p>
            <w:r>
              <w:rPr>
                <w:b/>
                <w:bCs/>
                <w:sz w:val="17"/>
                <w:szCs w:val="17"/>
              </w:rPr>
              <w:t xml:space="preserve">Installation électrique</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1531"/>
            <w:tcMar>
              <w:top w:type="dxa" w:w="70"/>
              <w:left w:type="dxa" w:w="90"/>
              <w:bottom w:type="dxa" w:w="70"/>
              <w:right w:type="dxa" w:w="90"/>
            </w:tcMar>
          </w:tcPr>
          <w:p/>
        </w:tc>
        <w:tc>
          <w:tcPr>
            <w:tcW w:type="dxa" w:w="2449"/>
            <w:tcMar>
              <w:top w:type="dxa" w:w="70"/>
              <w:left w:type="dxa" w:w="90"/>
              <w:bottom w:type="dxa" w:w="70"/>
              <w:right w:type="dxa" w:w="90"/>
            </w:tcMar>
          </w:tcPr>
          <w:p>
            <w:r>
              <w:rPr>
                <w:color w:val="57534E"/>
                <w:sz w:val="15"/>
                <w:szCs w:val="15"/>
              </w:rPr>
              <w:t xml:space="preserve">3 ans au plus (PE 4 §2) ; 1 fois par an avec des salariés (rubrique 10)</w:t>
            </w: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r>
      <w:tr>
        <w:trPr>
          <w:trHeight w:val="907" w:hRule="atLeast"/>
        </w:trPr>
        <w:tc>
          <w:tcPr>
            <w:tcW w:type="dxa" w:w="2143"/>
            <w:tcMar>
              <w:top w:type="dxa" w:w="70"/>
              <w:left w:type="dxa" w:w="90"/>
              <w:bottom w:type="dxa" w:w="70"/>
              <w:right w:type="dxa" w:w="90"/>
            </w:tcMar>
          </w:tcPr>
          <w:p>
            <w:r>
              <w:rPr>
                <w:b/>
                <w:bCs/>
                <w:sz w:val="17"/>
                <w:szCs w:val="17"/>
              </w:rPr>
              <w:t xml:space="preserve">Installation de gaz</w:t>
            </w:r>
          </w:p>
          <w:p>
            <w:r>
              <w:rPr>
                <w:color w:val="57534E"/>
                <w:sz w:val="15"/>
                <w:szCs w:val="15"/>
              </w:rPr>
              <w:t xml:space="preserve">Et après travaux (PE 10 B)</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1531"/>
            <w:tcMar>
              <w:top w:type="dxa" w:w="70"/>
              <w:left w:type="dxa" w:w="90"/>
              <w:bottom w:type="dxa" w:w="70"/>
              <w:right w:type="dxa" w:w="90"/>
            </w:tcMar>
          </w:tcPr>
          <w:p/>
        </w:tc>
        <w:tc>
          <w:tcPr>
            <w:tcW w:type="dxa" w:w="2449"/>
            <w:tcMar>
              <w:top w:type="dxa" w:w="70"/>
              <w:left w:type="dxa" w:w="90"/>
              <w:bottom w:type="dxa" w:w="70"/>
              <w:right w:type="dxa" w:w="90"/>
            </w:tcMar>
          </w:tcPr>
          <w:p>
            <w:r>
              <w:rPr>
                <w:color w:val="57534E"/>
                <w:sz w:val="15"/>
                <w:szCs w:val="15"/>
              </w:rPr>
              <w:t xml:space="preserve">3 ans au plus (PE 4 §2)</w:t>
            </w: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r>
      <w:tr>
        <w:trPr>
          <w:trHeight w:val="907" w:hRule="atLeast"/>
        </w:trPr>
        <w:tc>
          <w:tcPr>
            <w:tcW w:type="dxa" w:w="2143"/>
            <w:tcMar>
              <w:top w:type="dxa" w:w="70"/>
              <w:left w:type="dxa" w:w="90"/>
              <w:bottom w:type="dxa" w:w="70"/>
              <w:right w:type="dxa" w:w="90"/>
            </w:tcMar>
          </w:tcPr>
          <w:p>
            <w:r>
              <w:rPr>
                <w:b/>
                <w:bCs/>
                <w:sz w:val="17"/>
                <w:szCs w:val="17"/>
              </w:rPr>
              <w:t xml:space="preserve">Chauffage</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1531"/>
            <w:tcMar>
              <w:top w:type="dxa" w:w="70"/>
              <w:left w:type="dxa" w:w="90"/>
              <w:bottom w:type="dxa" w:w="70"/>
              <w:right w:type="dxa" w:w="90"/>
            </w:tcMar>
          </w:tcPr>
          <w:p/>
        </w:tc>
        <w:tc>
          <w:tcPr>
            <w:tcW w:type="dxa" w:w="2449"/>
            <w:tcMar>
              <w:top w:type="dxa" w:w="70"/>
              <w:left w:type="dxa" w:w="90"/>
              <w:bottom w:type="dxa" w:w="70"/>
              <w:right w:type="dxa" w:w="90"/>
            </w:tcMar>
          </w:tcPr>
          <w:p>
            <w:r>
              <w:rPr>
                <w:color w:val="57534E"/>
                <w:sz w:val="15"/>
                <w:szCs w:val="15"/>
              </w:rPr>
              <w:t xml:space="preserve">3 ans au plus (PE 4 §2)</w:t>
            </w: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r>
      <w:tr>
        <w:trPr>
          <w:trHeight w:val="907" w:hRule="atLeast"/>
        </w:trPr>
        <w:tc>
          <w:tcPr>
            <w:tcW w:type="dxa" w:w="2143"/>
            <w:tcMar>
              <w:top w:type="dxa" w:w="70"/>
              <w:left w:type="dxa" w:w="90"/>
              <w:bottom w:type="dxa" w:w="70"/>
              <w:right w:type="dxa" w:w="90"/>
            </w:tcMar>
          </w:tcPr>
          <w:p>
            <w:r>
              <w:rPr>
                <w:b/>
                <w:bCs/>
                <w:sz w:val="17"/>
                <w:szCs w:val="17"/>
              </w:rPr>
              <w:t xml:space="preserve">Appareils de cuisson, hotte, extraction</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1531"/>
            <w:tcMar>
              <w:top w:type="dxa" w:w="70"/>
              <w:left w:type="dxa" w:w="90"/>
              <w:bottom w:type="dxa" w:w="70"/>
              <w:right w:type="dxa" w:w="90"/>
            </w:tcMar>
          </w:tcPr>
          <w:p/>
        </w:tc>
        <w:tc>
          <w:tcPr>
            <w:tcW w:type="dxa" w:w="2449"/>
            <w:tcMar>
              <w:top w:type="dxa" w:w="70"/>
              <w:left w:type="dxa" w:w="90"/>
              <w:bottom w:type="dxa" w:w="70"/>
              <w:right w:type="dxa" w:w="90"/>
            </w:tcMar>
          </w:tcPr>
          <w:p>
            <w:r>
              <w:rPr>
                <w:color w:val="57534E"/>
                <w:sz w:val="15"/>
                <w:szCs w:val="15"/>
              </w:rPr>
              <w:t xml:space="preserve">3 ans au plus (PE 4 §2)</w:t>
            </w: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r>
      <w:tr>
        <w:trPr>
          <w:trHeight w:val="907" w:hRule="atLeast"/>
        </w:trPr>
        <w:tc>
          <w:tcPr>
            <w:tcW w:type="dxa" w:w="2143"/>
            <w:tcMar>
              <w:top w:type="dxa" w:w="70"/>
              <w:left w:type="dxa" w:w="90"/>
              <w:bottom w:type="dxa" w:w="70"/>
              <w:right w:type="dxa" w:w="90"/>
            </w:tcMar>
          </w:tcPr>
          <w:p>
            <w:r>
              <w:rPr>
                <w:b/>
                <w:bCs/>
                <w:sz w:val="17"/>
                <w:szCs w:val="17"/>
              </w:rPr>
              <w:t xml:space="preserve">Ascenseur</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1531"/>
            <w:tcMar>
              <w:top w:type="dxa" w:w="70"/>
              <w:left w:type="dxa" w:w="90"/>
              <w:bottom w:type="dxa" w:w="70"/>
              <w:right w:type="dxa" w:w="90"/>
            </w:tcMar>
          </w:tcPr>
          <w:p/>
        </w:tc>
        <w:tc>
          <w:tcPr>
            <w:tcW w:type="dxa" w:w="2449"/>
            <w:tcMar>
              <w:top w:type="dxa" w:w="70"/>
              <w:left w:type="dxa" w:w="90"/>
              <w:bottom w:type="dxa" w:w="70"/>
              <w:right w:type="dxa" w:w="90"/>
            </w:tcMar>
          </w:tcPr>
          <w:p>
            <w:r>
              <w:rPr>
                <w:color w:val="57534E"/>
                <w:sz w:val="15"/>
                <w:szCs w:val="15"/>
              </w:rPr>
              <w:t xml:space="preserve">3 ans au plus (PE 4 §2)</w:t>
            </w: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r>
      <w:tr>
        <w:trPr>
          <w:trHeight w:val="907" w:hRule="atLeast"/>
        </w:trPr>
        <w:tc>
          <w:tcPr>
            <w:tcW w:type="dxa" w:w="2143"/>
            <w:tcMar>
              <w:top w:type="dxa" w:w="70"/>
              <w:left w:type="dxa" w:w="90"/>
              <w:bottom w:type="dxa" w:w="70"/>
              <w:right w:type="dxa" w:w="90"/>
            </w:tcMar>
          </w:tcP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1531"/>
            <w:tcMar>
              <w:top w:type="dxa" w:w="70"/>
              <w:left w:type="dxa" w:w="90"/>
              <w:bottom w:type="dxa" w:w="70"/>
              <w:right w:type="dxa" w:w="90"/>
            </w:tcMar>
          </w:tcPr>
          <w:p/>
        </w:tc>
        <w:tc>
          <w:tcPr>
            <w:tcW w:type="dxa" w:w="2449"/>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r>
      <w:tr>
        <w:trPr>
          <w:trHeight w:val="907" w:hRule="atLeast"/>
        </w:trPr>
        <w:tc>
          <w:tcPr>
            <w:tcW w:type="dxa" w:w="2143"/>
            <w:tcMar>
              <w:top w:type="dxa" w:w="70"/>
              <w:left w:type="dxa" w:w="90"/>
              <w:bottom w:type="dxa" w:w="70"/>
              <w:right w:type="dxa" w:w="90"/>
            </w:tcMar>
          </w:tcP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1531"/>
            <w:tcMar>
              <w:top w:type="dxa" w:w="70"/>
              <w:left w:type="dxa" w:w="90"/>
              <w:bottom w:type="dxa" w:w="70"/>
              <w:right w:type="dxa" w:w="90"/>
            </w:tcMar>
          </w:tcPr>
          <w:p/>
        </w:tc>
        <w:tc>
          <w:tcPr>
            <w:tcW w:type="dxa" w:w="2449"/>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r>
    </w:tbl>
    <w:p>
      <w:pPr>
        <w:pStyle w:val="Heading1"/>
        <w:pageBreakBefore/>
      </w:pPr>
      <w:r>
        <w:rPr>
          <w:color w:val="FF3A20"/>
        </w:rPr>
        <w:t xml:space="preserve">5  </w:t>
      </w:r>
      <w:r>
        <w:t xml:space="preserve">Vérifications et corrections</w:t>
      </w:r>
    </w:p>
    <w:p>
      <w:pPr>
        <w:pStyle w:val="Sub"/>
      </w:pPr>
      <w:r>
        <w:t xml:space="preserve">Une ligne à chaque passage d'un technicien, à chaque défaut et à sa correction. Classez le rapport derrière ce registre.</w:t>
      </w:r>
    </w:p>
    <w:p>
      <w:pPr>
        <w:pStyle w:val="Note"/>
      </w:pPr>
      <w:r>
        <w:rPr>
          <w:b/>
          <w:bCs/>
        </w:rPr>
        <w:t xml:space="preserve">Fréquence :</w:t>
      </w:r>
      <w:r>
        <w:t xml:space="preserve"> installations techniques (électricité, gaz, chauffage, éclairage, cuisson, extraction, moyens de secours) — tous les 3 ans au plus (PE 4 §2). Extincteurs — 3 ans au plus ; une fois par an selon le référentiel APSAD R4 (volontaire). Avec des salariés, installation électrique — une fois par an (rubrique 10).</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1021"/>
        <w:gridCol w:w="1531"/>
        <w:gridCol w:w="1531"/>
        <w:gridCol w:w="2245"/>
        <w:gridCol w:w="2041"/>
        <w:gridCol w:w="1021"/>
        <w:gridCol w:w="816"/>
      </w:tblGrid>
      <w:tr>
        <w:trPr>
          <w:tblHeader/>
        </w:trPr>
        <w:tc>
          <w:tcPr>
            <w:tcW w:type="dxa" w:w="1021"/>
            <w:shd w:fill="FF3A20" w:color="auto" w:val="clear"/>
            <w:tcMar>
              <w:top w:type="dxa" w:w="70"/>
              <w:left w:type="dxa" w:w="90"/>
              <w:bottom w:type="dxa" w:w="70"/>
              <w:right w:type="dxa" w:w="90"/>
            </w:tcMar>
            <w:vAlign w:val="bottom"/>
          </w:tcPr>
          <w:p>
            <w:r>
              <w:rPr>
                <w:b/>
                <w:bCs/>
                <w:color w:val="FFFFFF"/>
                <w:sz w:val="16"/>
                <w:szCs w:val="16"/>
              </w:rPr>
              <w:t xml:space="preserve">Date</w:t>
            </w:r>
          </w:p>
        </w:tc>
        <w:tc>
          <w:tcPr>
            <w:tcW w:type="dxa" w:w="1531"/>
            <w:shd w:fill="FF3A20" w:color="auto" w:val="clear"/>
            <w:tcMar>
              <w:top w:type="dxa" w:w="70"/>
              <w:left w:type="dxa" w:w="90"/>
              <w:bottom w:type="dxa" w:w="70"/>
              <w:right w:type="dxa" w:w="90"/>
            </w:tcMar>
            <w:vAlign w:val="bottom"/>
          </w:tcPr>
          <w:p>
            <w:r>
              <w:rPr>
                <w:b/>
                <w:bCs/>
                <w:color w:val="FFFFFF"/>
                <w:sz w:val="16"/>
                <w:szCs w:val="16"/>
              </w:rPr>
              <w:t xml:space="preserve">Équipement ou installation</w:t>
            </w:r>
          </w:p>
        </w:tc>
        <w:tc>
          <w:tcPr>
            <w:tcW w:type="dxa" w:w="1531"/>
            <w:shd w:fill="FF3A20" w:color="auto" w:val="clear"/>
            <w:tcMar>
              <w:top w:type="dxa" w:w="70"/>
              <w:left w:type="dxa" w:w="90"/>
              <w:bottom w:type="dxa" w:w="70"/>
              <w:right w:type="dxa" w:w="90"/>
            </w:tcMar>
            <w:vAlign w:val="bottom"/>
          </w:tcPr>
          <w:p>
            <w:r>
              <w:rPr>
                <w:b/>
                <w:bCs/>
                <w:color w:val="FFFFFF"/>
                <w:sz w:val="16"/>
                <w:szCs w:val="16"/>
              </w:rPr>
              <w:t xml:space="preserve">Intervenant</w:t>
            </w:r>
            <w:r>
              <w:br/>
            </w:r>
            <w:r>
              <w:rPr>
                <w:color w:val="FFFFFF"/>
                <w:sz w:val="16"/>
                <w:szCs w:val="16"/>
              </w:rPr>
              <w:t xml:space="preserve">entreprise, nom</w:t>
            </w:r>
          </w:p>
        </w:tc>
        <w:tc>
          <w:tcPr>
            <w:tcW w:type="dxa" w:w="2245"/>
            <w:shd w:fill="FF3A20" w:color="auto" w:val="clear"/>
            <w:tcMar>
              <w:top w:type="dxa" w:w="70"/>
              <w:left w:type="dxa" w:w="90"/>
              <w:bottom w:type="dxa" w:w="70"/>
              <w:right w:type="dxa" w:w="90"/>
            </w:tcMar>
            <w:vAlign w:val="bottom"/>
          </w:tcPr>
          <w:p>
            <w:r>
              <w:rPr>
                <w:b/>
                <w:bCs/>
                <w:color w:val="FFFFFF"/>
                <w:sz w:val="16"/>
                <w:szCs w:val="16"/>
              </w:rPr>
              <w:t xml:space="preserve">Observations, écarts constatés</w:t>
            </w:r>
          </w:p>
        </w:tc>
        <w:tc>
          <w:tcPr>
            <w:tcW w:type="dxa" w:w="2041"/>
            <w:shd w:fill="FF3A20" w:color="auto" w:val="clear"/>
            <w:tcMar>
              <w:top w:type="dxa" w:w="70"/>
              <w:left w:type="dxa" w:w="90"/>
              <w:bottom w:type="dxa" w:w="70"/>
              <w:right w:type="dxa" w:w="90"/>
            </w:tcMar>
            <w:vAlign w:val="bottom"/>
          </w:tcPr>
          <w:p>
            <w:r>
              <w:rPr>
                <w:b/>
                <w:bCs/>
                <w:color w:val="FFFFFF"/>
                <w:sz w:val="16"/>
                <w:szCs w:val="16"/>
              </w:rPr>
              <w:t xml:space="preserve">Correction</w:t>
            </w:r>
            <w:r>
              <w:br/>
            </w:r>
            <w:r>
              <w:rPr>
                <w:color w:val="FFFFFF"/>
                <w:sz w:val="16"/>
                <w:szCs w:val="16"/>
              </w:rPr>
              <w:t xml:space="preserve">quoi, par qui, quand</w:t>
            </w:r>
          </w:p>
        </w:tc>
        <w:tc>
          <w:tcPr>
            <w:tcW w:type="dxa" w:w="1021"/>
            <w:shd w:fill="FF3A20" w:color="auto" w:val="clear"/>
            <w:tcMar>
              <w:top w:type="dxa" w:w="70"/>
              <w:left w:type="dxa" w:w="90"/>
              <w:bottom w:type="dxa" w:w="70"/>
              <w:right w:type="dxa" w:w="90"/>
            </w:tcMar>
            <w:vAlign w:val="bottom"/>
          </w:tcPr>
          <w:p>
            <w:r>
              <w:rPr>
                <w:b/>
                <w:bCs/>
                <w:color w:val="FFFFFF"/>
                <w:sz w:val="16"/>
                <w:szCs w:val="16"/>
              </w:rPr>
              <w:t xml:space="preserve">Prochaine échéance</w:t>
            </w:r>
          </w:p>
        </w:tc>
        <w:tc>
          <w:tcPr>
            <w:tcW w:type="dxa" w:w="816"/>
            <w:shd w:fill="FF3A20" w:color="auto" w:val="clear"/>
            <w:tcMar>
              <w:top w:type="dxa" w:w="70"/>
              <w:left w:type="dxa" w:w="90"/>
              <w:bottom w:type="dxa" w:w="70"/>
              <w:right w:type="dxa" w:w="90"/>
            </w:tcMar>
            <w:vAlign w:val="bottom"/>
          </w:tcPr>
          <w:p>
            <w:r>
              <w:rPr>
                <w:b/>
                <w:bCs/>
                <w:color w:val="FFFFFF"/>
                <w:sz w:val="16"/>
                <w:szCs w:val="16"/>
              </w:rPr>
              <w:t xml:space="preserve">Visa</w:t>
            </w: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r>
        <w:trPr>
          <w:trHeight w:val="737" w:hRule="atLeast"/>
        </w:trPr>
        <w:tc>
          <w:tcPr>
            <w:tcW w:type="dxa" w:w="1021"/>
            <w:tcMar>
              <w:top w:type="dxa" w:w="70"/>
              <w:left w:type="dxa" w:w="90"/>
              <w:bottom w:type="dxa" w:w="70"/>
              <w:right w:type="dxa" w:w="90"/>
            </w:tcMar>
          </w:tcPr>
          <w:p/>
        </w:tc>
        <w:tc>
          <w:tcPr>
            <w:tcW w:type="dxa" w:w="1531"/>
            <w:tcMar>
              <w:top w:type="dxa" w:w="70"/>
              <w:left w:type="dxa" w:w="90"/>
              <w:bottom w:type="dxa" w:w="70"/>
              <w:right w:type="dxa" w:w="90"/>
            </w:tcMar>
          </w:tcPr>
          <w:p/>
        </w:tc>
        <w:tc>
          <w:tcPr>
            <w:tcW w:type="dxa" w:w="1531"/>
            <w:tcMar>
              <w:top w:type="dxa" w:w="70"/>
              <w:left w:type="dxa" w:w="90"/>
              <w:bottom w:type="dxa" w:w="70"/>
              <w:right w:type="dxa" w:w="90"/>
            </w:tcMar>
          </w:tcPr>
          <w:p/>
        </w:tc>
        <w:tc>
          <w:tcPr>
            <w:tcW w:type="dxa" w:w="2245"/>
            <w:tcMar>
              <w:top w:type="dxa" w:w="70"/>
              <w:left w:type="dxa" w:w="90"/>
              <w:bottom w:type="dxa" w:w="70"/>
              <w:right w:type="dxa" w:w="90"/>
            </w:tcMar>
          </w:tcPr>
          <w:p/>
        </w:tc>
        <w:tc>
          <w:tcPr>
            <w:tcW w:type="dxa" w:w="2041"/>
            <w:tcMar>
              <w:top w:type="dxa" w:w="70"/>
              <w:left w:type="dxa" w:w="90"/>
              <w:bottom w:type="dxa" w:w="70"/>
              <w:right w:type="dxa" w:w="90"/>
            </w:tcMar>
          </w:tcPr>
          <w:p/>
        </w:tc>
        <w:tc>
          <w:tcPr>
            <w:tcW w:type="dxa" w:w="1021"/>
            <w:tcMar>
              <w:top w:type="dxa" w:w="70"/>
              <w:left w:type="dxa" w:w="90"/>
              <w:bottom w:type="dxa" w:w="70"/>
              <w:right w:type="dxa" w:w="90"/>
            </w:tcMar>
          </w:tcPr>
          <w:p/>
        </w:tc>
        <w:tc>
          <w:tcPr>
            <w:tcW w:type="dxa" w:w="816"/>
            <w:tcMar>
              <w:top w:type="dxa" w:w="70"/>
              <w:left w:type="dxa" w:w="90"/>
              <w:bottom w:type="dxa" w:w="70"/>
              <w:right w:type="dxa" w:w="90"/>
            </w:tcMar>
          </w:tcPr>
          <w:p/>
        </w:tc>
      </w:tr>
    </w:tbl>
    <w:p>
      <w:pPr>
        <w:pStyle w:val="Small"/>
        <w:spacing w:before="100"/>
      </w:pPr>
      <w:r>
        <w:t xml:space="preserve">Besoin de plus de lignes ? Placez le curseur dans la dernière case du tableau et appuyez sur Tab.</w:t>
      </w:r>
    </w:p>
    <w:p>
      <w:pPr>
        <w:pStyle w:val="Heading1"/>
        <w:pageBreakBefore/>
      </w:pPr>
      <w:r>
        <w:rPr>
          <w:color w:val="FF3A20"/>
        </w:rPr>
        <w:t xml:space="preserve">6  </w:t>
      </w:r>
      <w:r>
        <w:t xml:space="preserve">Formation et exercices</w:t>
      </w:r>
    </w:p>
    <w:p>
      <w:pPr>
        <w:pStyle w:val="Sub"/>
      </w:pPr>
      <w:r>
        <w:t xml:space="preserve">Article R143-44 5° ; règlement de sécurité, article PE 27 §5 et §2 c.</w:t>
      </w:r>
    </w:p>
    <w:p>
      <w:pPr>
        <w:pStyle w:val="Note"/>
      </w:pPr>
      <w:r>
        <w:t xml:space="preserve">Le personnel doit être instruit sur la conduite à tenir en cas d'incendie et entraîné à la manœuvre des moyens de secours (PE 27 §5). Les exercices d'évacuation sont facultatifs en 5e catégorie (PE 27 §2 c) ; le Code du travail les impose tous les 6 mois au-delà de 50 personnes ou avec des matières inflammables.</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1123"/>
        <w:gridCol w:w="2449"/>
        <w:gridCol w:w="2552"/>
        <w:gridCol w:w="4082"/>
      </w:tblGrid>
      <w:tr>
        <w:trPr>
          <w:tblHeader/>
        </w:trPr>
        <w:tc>
          <w:tcPr>
            <w:tcW w:type="dxa" w:w="1123"/>
            <w:shd w:fill="FF3A20" w:color="auto" w:val="clear"/>
            <w:tcMar>
              <w:top w:type="dxa" w:w="70"/>
              <w:left w:type="dxa" w:w="90"/>
              <w:bottom w:type="dxa" w:w="70"/>
              <w:right w:type="dxa" w:w="90"/>
            </w:tcMar>
            <w:vAlign w:val="bottom"/>
          </w:tcPr>
          <w:p>
            <w:r>
              <w:rPr>
                <w:b/>
                <w:bCs/>
                <w:color w:val="FFFFFF"/>
                <w:sz w:val="16"/>
                <w:szCs w:val="16"/>
              </w:rPr>
              <w:t xml:space="preserve">Date</w:t>
            </w:r>
          </w:p>
        </w:tc>
        <w:tc>
          <w:tcPr>
            <w:tcW w:type="dxa" w:w="2449"/>
            <w:shd w:fill="FF3A20" w:color="auto" w:val="clear"/>
            <w:tcMar>
              <w:top w:type="dxa" w:w="70"/>
              <w:left w:type="dxa" w:w="90"/>
              <w:bottom w:type="dxa" w:w="70"/>
              <w:right w:type="dxa" w:w="90"/>
            </w:tcMar>
            <w:vAlign w:val="bottom"/>
          </w:tcPr>
          <w:p>
            <w:r>
              <w:rPr>
                <w:b/>
                <w:bCs/>
                <w:color w:val="FFFFFF"/>
                <w:sz w:val="16"/>
                <w:szCs w:val="16"/>
              </w:rPr>
              <w:t xml:space="preserve">Formation ou exercice</w:t>
            </w:r>
          </w:p>
        </w:tc>
        <w:tc>
          <w:tcPr>
            <w:tcW w:type="dxa" w:w="2552"/>
            <w:shd w:fill="FF3A20" w:color="auto" w:val="clear"/>
            <w:tcMar>
              <w:top w:type="dxa" w:w="70"/>
              <w:left w:type="dxa" w:w="90"/>
              <w:bottom w:type="dxa" w:w="70"/>
              <w:right w:type="dxa" w:w="90"/>
            </w:tcMar>
            <w:vAlign w:val="bottom"/>
          </w:tcPr>
          <w:p>
            <w:r>
              <w:rPr>
                <w:b/>
                <w:bCs/>
                <w:color w:val="FFFFFF"/>
                <w:sz w:val="16"/>
                <w:szCs w:val="16"/>
              </w:rPr>
              <w:t xml:space="preserve">Participants</w:t>
            </w:r>
          </w:p>
        </w:tc>
        <w:tc>
          <w:tcPr>
            <w:tcW w:type="dxa" w:w="4082"/>
            <w:shd w:fill="FF3A20" w:color="auto" w:val="clear"/>
            <w:tcMar>
              <w:top w:type="dxa" w:w="70"/>
              <w:left w:type="dxa" w:w="90"/>
              <w:bottom w:type="dxa" w:w="70"/>
              <w:right w:type="dxa" w:w="90"/>
            </w:tcMar>
            <w:vAlign w:val="bottom"/>
          </w:tcPr>
          <w:p>
            <w:r>
              <w:rPr>
                <w:b/>
                <w:bCs/>
                <w:color w:val="FFFFFF"/>
                <w:sz w:val="16"/>
                <w:szCs w:val="16"/>
              </w:rPr>
              <w:t xml:space="preserve">Observations, suites</w:t>
            </w: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r>
        <w:trPr>
          <w:trHeight w:val="624" w:hRule="atLeast"/>
        </w:trPr>
        <w:tc>
          <w:tcPr>
            <w:tcW w:type="dxa" w:w="1123"/>
            <w:tcMar>
              <w:top w:type="dxa" w:w="70"/>
              <w:left w:type="dxa" w:w="90"/>
              <w:bottom w:type="dxa" w:w="70"/>
              <w:right w:type="dxa" w:w="90"/>
            </w:tcMar>
          </w:tcPr>
          <w:p/>
        </w:tc>
        <w:tc>
          <w:tcPr>
            <w:tcW w:type="dxa" w:w="2449"/>
            <w:tcMar>
              <w:top w:type="dxa" w:w="70"/>
              <w:left w:type="dxa" w:w="90"/>
              <w:bottom w:type="dxa" w:w="70"/>
              <w:right w:type="dxa" w:w="90"/>
            </w:tcMar>
          </w:tcPr>
          <w:p/>
        </w:tc>
        <w:tc>
          <w:tcPr>
            <w:tcW w:type="dxa" w:w="2552"/>
            <w:tcMar>
              <w:top w:type="dxa" w:w="70"/>
              <w:left w:type="dxa" w:w="90"/>
              <w:bottom w:type="dxa" w:w="70"/>
              <w:right w:type="dxa" w:w="90"/>
            </w:tcMar>
          </w:tcPr>
          <w:p/>
        </w:tc>
        <w:tc>
          <w:tcPr>
            <w:tcW w:type="dxa" w:w="4082"/>
            <w:tcMar>
              <w:top w:type="dxa" w:w="70"/>
              <w:left w:type="dxa" w:w="90"/>
              <w:bottom w:type="dxa" w:w="70"/>
              <w:right w:type="dxa" w:w="90"/>
            </w:tcMar>
          </w:tcPr>
          <w:p/>
        </w:tc>
      </w:tr>
    </w:tbl>
    <w:p>
      <w:pPr>
        <w:pStyle w:val="Heading1"/>
        <w:pageBreakBefore/>
      </w:pPr>
      <w:r>
        <w:rPr>
          <w:color w:val="FF3A20"/>
        </w:rPr>
        <w:t xml:space="preserve">7  </w:t>
      </w:r>
      <w:r>
        <w:t xml:space="preserve">Travaux</w:t>
      </w:r>
    </w:p>
    <w:p>
      <w:pPr>
        <w:pStyle w:val="Sub"/>
      </w:pPr>
      <w:r>
        <w:t xml:space="preserve">Article R143-44 1° : dates, nature, entreprises, architecte ou technicien. Notez aussi tout aménagement qui touche la sécurité incendie (article L141-4).</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1225"/>
        <w:gridCol w:w="2858"/>
        <w:gridCol w:w="2041"/>
        <w:gridCol w:w="1837"/>
        <w:gridCol w:w="2245"/>
      </w:tblGrid>
      <w:tr>
        <w:trPr>
          <w:tblHeader/>
        </w:trPr>
        <w:tc>
          <w:tcPr>
            <w:tcW w:type="dxa" w:w="1225"/>
            <w:shd w:fill="FF3A20" w:color="auto" w:val="clear"/>
            <w:tcMar>
              <w:top w:type="dxa" w:w="70"/>
              <w:left w:type="dxa" w:w="90"/>
              <w:bottom w:type="dxa" w:w="70"/>
              <w:right w:type="dxa" w:w="90"/>
            </w:tcMar>
            <w:vAlign w:val="bottom"/>
          </w:tcPr>
          <w:p>
            <w:r>
              <w:rPr>
                <w:b/>
                <w:bCs/>
                <w:color w:val="FFFFFF"/>
                <w:sz w:val="16"/>
                <w:szCs w:val="16"/>
              </w:rPr>
              <w:t xml:space="preserve">Dates</w:t>
            </w:r>
          </w:p>
        </w:tc>
        <w:tc>
          <w:tcPr>
            <w:tcW w:type="dxa" w:w="2858"/>
            <w:shd w:fill="FF3A20" w:color="auto" w:val="clear"/>
            <w:tcMar>
              <w:top w:type="dxa" w:w="70"/>
              <w:left w:type="dxa" w:w="90"/>
              <w:bottom w:type="dxa" w:w="70"/>
              <w:right w:type="dxa" w:w="90"/>
            </w:tcMar>
            <w:vAlign w:val="bottom"/>
          </w:tcPr>
          <w:p>
            <w:r>
              <w:rPr>
                <w:b/>
                <w:bCs/>
                <w:color w:val="FFFFFF"/>
                <w:sz w:val="16"/>
                <w:szCs w:val="16"/>
              </w:rPr>
              <w:t xml:space="preserve">Nature des travaux</w:t>
            </w:r>
          </w:p>
        </w:tc>
        <w:tc>
          <w:tcPr>
            <w:tcW w:type="dxa" w:w="2041"/>
            <w:shd w:fill="FF3A20" w:color="auto" w:val="clear"/>
            <w:tcMar>
              <w:top w:type="dxa" w:w="70"/>
              <w:left w:type="dxa" w:w="90"/>
              <w:bottom w:type="dxa" w:w="70"/>
              <w:right w:type="dxa" w:w="90"/>
            </w:tcMar>
            <w:vAlign w:val="bottom"/>
          </w:tcPr>
          <w:p>
            <w:r>
              <w:rPr>
                <w:b/>
                <w:bCs/>
                <w:color w:val="FFFFFF"/>
                <w:sz w:val="16"/>
                <w:szCs w:val="16"/>
              </w:rPr>
              <w:t xml:space="preserve">Entreprise(s)</w:t>
            </w:r>
          </w:p>
        </w:tc>
        <w:tc>
          <w:tcPr>
            <w:tcW w:type="dxa" w:w="1837"/>
            <w:shd w:fill="FF3A20" w:color="auto" w:val="clear"/>
            <w:tcMar>
              <w:top w:type="dxa" w:w="70"/>
              <w:left w:type="dxa" w:w="90"/>
              <w:bottom w:type="dxa" w:w="70"/>
              <w:right w:type="dxa" w:w="90"/>
            </w:tcMar>
            <w:vAlign w:val="bottom"/>
          </w:tcPr>
          <w:p>
            <w:r>
              <w:rPr>
                <w:b/>
                <w:bCs/>
                <w:color w:val="FFFFFF"/>
                <w:sz w:val="16"/>
                <w:szCs w:val="16"/>
              </w:rPr>
              <w:t xml:space="preserve">Architecte ou technicien</w:t>
            </w:r>
          </w:p>
        </w:tc>
        <w:tc>
          <w:tcPr>
            <w:tcW w:type="dxa" w:w="2245"/>
            <w:shd w:fill="FF3A20" w:color="auto" w:val="clear"/>
            <w:tcMar>
              <w:top w:type="dxa" w:w="70"/>
              <w:left w:type="dxa" w:w="90"/>
              <w:bottom w:type="dxa" w:w="70"/>
              <w:right w:type="dxa" w:w="90"/>
            </w:tcMar>
            <w:vAlign w:val="bottom"/>
          </w:tcPr>
          <w:p>
            <w:r>
              <w:rPr>
                <w:b/>
                <w:bCs/>
                <w:color w:val="FFFFFF"/>
                <w:sz w:val="16"/>
                <w:szCs w:val="16"/>
              </w:rPr>
              <w:t xml:space="preserve">Effet sur la sécurité</w:t>
            </w: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r>
        <w:trPr>
          <w:trHeight w:val="680" w:hRule="atLeast"/>
        </w:trPr>
        <w:tc>
          <w:tcPr>
            <w:tcW w:type="dxa" w:w="1225"/>
            <w:tcMar>
              <w:top w:type="dxa" w:w="70"/>
              <w:left w:type="dxa" w:w="90"/>
              <w:bottom w:type="dxa" w:w="70"/>
              <w:right w:type="dxa" w:w="90"/>
            </w:tcMar>
          </w:tcPr>
          <w:p/>
        </w:tc>
        <w:tc>
          <w:tcPr>
            <w:tcW w:type="dxa" w:w="2858"/>
            <w:tcMar>
              <w:top w:type="dxa" w:w="70"/>
              <w:left w:type="dxa" w:w="90"/>
              <w:bottom w:type="dxa" w:w="70"/>
              <w:right w:type="dxa" w:w="90"/>
            </w:tcMar>
          </w:tcPr>
          <w:p/>
        </w:tc>
        <w:tc>
          <w:tcPr>
            <w:tcW w:type="dxa" w:w="2041"/>
            <w:tcMar>
              <w:top w:type="dxa" w:w="70"/>
              <w:left w:type="dxa" w:w="90"/>
              <w:bottom w:type="dxa" w:w="70"/>
              <w:right w:type="dxa" w:w="90"/>
            </w:tcMar>
          </w:tcPr>
          <w:p/>
        </w:tc>
        <w:tc>
          <w:tcPr>
            <w:tcW w:type="dxa" w:w="1837"/>
            <w:tcMar>
              <w:top w:type="dxa" w:w="70"/>
              <w:left w:type="dxa" w:w="90"/>
              <w:bottom w:type="dxa" w:w="70"/>
              <w:right w:type="dxa" w:w="90"/>
            </w:tcMar>
          </w:tcPr>
          <w:p/>
        </w:tc>
        <w:tc>
          <w:tcPr>
            <w:tcW w:type="dxa" w:w="2245"/>
            <w:tcMar>
              <w:top w:type="dxa" w:w="70"/>
              <w:left w:type="dxa" w:w="90"/>
              <w:bottom w:type="dxa" w:w="70"/>
              <w:right w:type="dxa" w:w="90"/>
            </w:tcMar>
          </w:tcPr>
          <w:p/>
        </w:tc>
      </w:tr>
    </w:tbl>
    <w:p>
      <w:pPr>
        <w:pStyle w:val="Heading1"/>
        <w:pageBreakBefore/>
      </w:pPr>
      <w:r>
        <w:rPr>
          <w:color w:val="FF3A20"/>
        </w:rPr>
        <w:t xml:space="preserve">8  </w:t>
      </w:r>
      <w:r>
        <w:t xml:space="preserve">Visites et incidents</w:t>
      </w:r>
    </w:p>
    <w:p>
      <w:pPr>
        <w:pStyle w:val="Heading2"/>
      </w:pPr>
      <w:r>
        <w:t xml:space="preserve">Visites de la commission de sécurité, de la mairie ou de l'inspection du travail</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1225"/>
        <w:gridCol w:w="1837"/>
        <w:gridCol w:w="4899"/>
        <w:gridCol w:w="2245"/>
      </w:tblGrid>
      <w:tr>
        <w:trPr>
          <w:tblHeader/>
        </w:trPr>
        <w:tc>
          <w:tcPr>
            <w:tcW w:type="dxa" w:w="1225"/>
            <w:shd w:fill="FF3A20" w:color="auto" w:val="clear"/>
            <w:tcMar>
              <w:top w:type="dxa" w:w="70"/>
              <w:left w:type="dxa" w:w="90"/>
              <w:bottom w:type="dxa" w:w="70"/>
              <w:right w:type="dxa" w:w="90"/>
            </w:tcMar>
            <w:vAlign w:val="bottom"/>
          </w:tcPr>
          <w:p>
            <w:r>
              <w:rPr>
                <w:b/>
                <w:bCs/>
                <w:color w:val="FFFFFF"/>
                <w:sz w:val="16"/>
                <w:szCs w:val="16"/>
              </w:rPr>
              <w:t xml:space="preserve">Date</w:t>
            </w:r>
          </w:p>
        </w:tc>
        <w:tc>
          <w:tcPr>
            <w:tcW w:type="dxa" w:w="1837"/>
            <w:shd w:fill="FF3A20" w:color="auto" w:val="clear"/>
            <w:tcMar>
              <w:top w:type="dxa" w:w="70"/>
              <w:left w:type="dxa" w:w="90"/>
              <w:bottom w:type="dxa" w:w="70"/>
              <w:right w:type="dxa" w:w="90"/>
            </w:tcMar>
            <w:vAlign w:val="bottom"/>
          </w:tcPr>
          <w:p>
            <w:r>
              <w:rPr>
                <w:b/>
                <w:bCs/>
                <w:color w:val="FFFFFF"/>
                <w:sz w:val="16"/>
                <w:szCs w:val="16"/>
              </w:rPr>
              <w:t xml:space="preserve">Visite</w:t>
            </w:r>
          </w:p>
        </w:tc>
        <w:tc>
          <w:tcPr>
            <w:tcW w:type="dxa" w:w="4899"/>
            <w:shd w:fill="FF3A20" w:color="auto" w:val="clear"/>
            <w:tcMar>
              <w:top w:type="dxa" w:w="70"/>
              <w:left w:type="dxa" w:w="90"/>
              <w:bottom w:type="dxa" w:w="70"/>
              <w:right w:type="dxa" w:w="90"/>
            </w:tcMar>
            <w:vAlign w:val="bottom"/>
          </w:tcPr>
          <w:p>
            <w:r>
              <w:rPr>
                <w:b/>
                <w:bCs/>
                <w:color w:val="FFFFFF"/>
                <w:sz w:val="16"/>
                <w:szCs w:val="16"/>
              </w:rPr>
              <w:t xml:space="preserve">Avis, prescriptions</w:t>
            </w:r>
          </w:p>
        </w:tc>
        <w:tc>
          <w:tcPr>
            <w:tcW w:type="dxa" w:w="2245"/>
            <w:shd w:fill="FF3A20" w:color="auto" w:val="clear"/>
            <w:tcMar>
              <w:top w:type="dxa" w:w="70"/>
              <w:left w:type="dxa" w:w="90"/>
              <w:bottom w:type="dxa" w:w="70"/>
              <w:right w:type="dxa" w:w="90"/>
            </w:tcMar>
            <w:vAlign w:val="bottom"/>
          </w:tcPr>
          <w:p>
            <w:r>
              <w:rPr>
                <w:b/>
                <w:bCs/>
                <w:color w:val="FFFFFF"/>
                <w:sz w:val="16"/>
                <w:szCs w:val="16"/>
              </w:rPr>
              <w:t xml:space="preserve">Levées le</w:t>
            </w:r>
          </w:p>
        </w:tc>
      </w:tr>
      <w:tr>
        <w:trPr>
          <w:trHeight w:val="737" w:hRule="atLeast"/>
        </w:trPr>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c>
          <w:tcPr>
            <w:tcW w:type="dxa" w:w="4899"/>
            <w:tcMar>
              <w:top w:type="dxa" w:w="70"/>
              <w:left w:type="dxa" w:w="90"/>
              <w:bottom w:type="dxa" w:w="70"/>
              <w:right w:type="dxa" w:w="90"/>
            </w:tcMar>
          </w:tcPr>
          <w:p/>
        </w:tc>
        <w:tc>
          <w:tcPr>
            <w:tcW w:type="dxa" w:w="2245"/>
            <w:tcMar>
              <w:top w:type="dxa" w:w="70"/>
              <w:left w:type="dxa" w:w="90"/>
              <w:bottom w:type="dxa" w:w="70"/>
              <w:right w:type="dxa" w:w="90"/>
            </w:tcMar>
          </w:tcPr>
          <w:p/>
        </w:tc>
      </w:tr>
      <w:tr>
        <w:trPr>
          <w:trHeight w:val="737" w:hRule="atLeast"/>
        </w:trPr>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c>
          <w:tcPr>
            <w:tcW w:type="dxa" w:w="4899"/>
            <w:tcMar>
              <w:top w:type="dxa" w:w="70"/>
              <w:left w:type="dxa" w:w="90"/>
              <w:bottom w:type="dxa" w:w="70"/>
              <w:right w:type="dxa" w:w="90"/>
            </w:tcMar>
          </w:tcPr>
          <w:p/>
        </w:tc>
        <w:tc>
          <w:tcPr>
            <w:tcW w:type="dxa" w:w="2245"/>
            <w:tcMar>
              <w:top w:type="dxa" w:w="70"/>
              <w:left w:type="dxa" w:w="90"/>
              <w:bottom w:type="dxa" w:w="70"/>
              <w:right w:type="dxa" w:w="90"/>
            </w:tcMar>
          </w:tcPr>
          <w:p/>
        </w:tc>
      </w:tr>
      <w:tr>
        <w:trPr>
          <w:trHeight w:val="737" w:hRule="atLeast"/>
        </w:trPr>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c>
          <w:tcPr>
            <w:tcW w:type="dxa" w:w="4899"/>
            <w:tcMar>
              <w:top w:type="dxa" w:w="70"/>
              <w:left w:type="dxa" w:w="90"/>
              <w:bottom w:type="dxa" w:w="70"/>
              <w:right w:type="dxa" w:w="90"/>
            </w:tcMar>
          </w:tcPr>
          <w:p/>
        </w:tc>
        <w:tc>
          <w:tcPr>
            <w:tcW w:type="dxa" w:w="2245"/>
            <w:tcMar>
              <w:top w:type="dxa" w:w="70"/>
              <w:left w:type="dxa" w:w="90"/>
              <w:bottom w:type="dxa" w:w="70"/>
              <w:right w:type="dxa" w:w="90"/>
            </w:tcMar>
          </w:tcPr>
          <w:p/>
        </w:tc>
      </w:tr>
      <w:tr>
        <w:trPr>
          <w:trHeight w:val="737" w:hRule="atLeast"/>
        </w:trPr>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c>
          <w:tcPr>
            <w:tcW w:type="dxa" w:w="4899"/>
            <w:tcMar>
              <w:top w:type="dxa" w:w="70"/>
              <w:left w:type="dxa" w:w="90"/>
              <w:bottom w:type="dxa" w:w="70"/>
              <w:right w:type="dxa" w:w="90"/>
            </w:tcMar>
          </w:tcPr>
          <w:p/>
        </w:tc>
        <w:tc>
          <w:tcPr>
            <w:tcW w:type="dxa" w:w="2245"/>
            <w:tcMar>
              <w:top w:type="dxa" w:w="70"/>
              <w:left w:type="dxa" w:w="90"/>
              <w:bottom w:type="dxa" w:w="70"/>
              <w:right w:type="dxa" w:w="90"/>
            </w:tcMar>
          </w:tcPr>
          <w:p/>
        </w:tc>
      </w:tr>
      <w:tr>
        <w:trPr>
          <w:trHeight w:val="737" w:hRule="atLeast"/>
        </w:trPr>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c>
          <w:tcPr>
            <w:tcW w:type="dxa" w:w="4899"/>
            <w:tcMar>
              <w:top w:type="dxa" w:w="70"/>
              <w:left w:type="dxa" w:w="90"/>
              <w:bottom w:type="dxa" w:w="70"/>
              <w:right w:type="dxa" w:w="90"/>
            </w:tcMar>
          </w:tcPr>
          <w:p/>
        </w:tc>
        <w:tc>
          <w:tcPr>
            <w:tcW w:type="dxa" w:w="2245"/>
            <w:tcMar>
              <w:top w:type="dxa" w:w="70"/>
              <w:left w:type="dxa" w:w="90"/>
              <w:bottom w:type="dxa" w:w="70"/>
              <w:right w:type="dxa" w:w="90"/>
            </w:tcMar>
          </w:tcPr>
          <w:p/>
        </w:tc>
      </w:tr>
      <w:tr>
        <w:trPr>
          <w:trHeight w:val="737" w:hRule="atLeast"/>
        </w:trPr>
        <w:tc>
          <w:tcPr>
            <w:tcW w:type="dxa" w:w="1225"/>
            <w:tcMar>
              <w:top w:type="dxa" w:w="70"/>
              <w:left w:type="dxa" w:w="90"/>
              <w:bottom w:type="dxa" w:w="70"/>
              <w:right w:type="dxa" w:w="90"/>
            </w:tcMar>
          </w:tcPr>
          <w:p/>
        </w:tc>
        <w:tc>
          <w:tcPr>
            <w:tcW w:type="dxa" w:w="1837"/>
            <w:tcMar>
              <w:top w:type="dxa" w:w="70"/>
              <w:left w:type="dxa" w:w="90"/>
              <w:bottom w:type="dxa" w:w="70"/>
              <w:right w:type="dxa" w:w="90"/>
            </w:tcMar>
          </w:tcPr>
          <w:p/>
        </w:tc>
        <w:tc>
          <w:tcPr>
            <w:tcW w:type="dxa" w:w="4899"/>
            <w:tcMar>
              <w:top w:type="dxa" w:w="70"/>
              <w:left w:type="dxa" w:w="90"/>
              <w:bottom w:type="dxa" w:w="70"/>
              <w:right w:type="dxa" w:w="90"/>
            </w:tcMar>
          </w:tcPr>
          <w:p/>
        </w:tc>
        <w:tc>
          <w:tcPr>
            <w:tcW w:type="dxa" w:w="2245"/>
            <w:tcMar>
              <w:top w:type="dxa" w:w="70"/>
              <w:left w:type="dxa" w:w="90"/>
              <w:bottom w:type="dxa" w:w="70"/>
              <w:right w:type="dxa" w:w="90"/>
            </w:tcMar>
          </w:tcPr>
          <w:p/>
        </w:tc>
      </w:tr>
    </w:tbl>
    <w:p>
      <w:pPr>
        <w:pStyle w:val="Heading2"/>
      </w:pPr>
      <w:r>
        <w:t xml:space="preserve">Incidents et départs de feu</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1225"/>
        <w:gridCol w:w="4491"/>
        <w:gridCol w:w="4490"/>
      </w:tblGrid>
      <w:tr>
        <w:trPr>
          <w:tblHeader/>
        </w:trPr>
        <w:tc>
          <w:tcPr>
            <w:tcW w:type="dxa" w:w="1225"/>
            <w:shd w:fill="FF3A20" w:color="auto" w:val="clear"/>
            <w:tcMar>
              <w:top w:type="dxa" w:w="70"/>
              <w:left w:type="dxa" w:w="90"/>
              <w:bottom w:type="dxa" w:w="70"/>
              <w:right w:type="dxa" w:w="90"/>
            </w:tcMar>
            <w:vAlign w:val="bottom"/>
          </w:tcPr>
          <w:p>
            <w:r>
              <w:rPr>
                <w:b/>
                <w:bCs/>
                <w:color w:val="FFFFFF"/>
                <w:sz w:val="16"/>
                <w:szCs w:val="16"/>
              </w:rPr>
              <w:t xml:space="preserve">Date</w:t>
            </w:r>
          </w:p>
        </w:tc>
        <w:tc>
          <w:tcPr>
            <w:tcW w:type="dxa" w:w="4491"/>
            <w:shd w:fill="FF3A20" w:color="auto" w:val="clear"/>
            <w:tcMar>
              <w:top w:type="dxa" w:w="70"/>
              <w:left w:type="dxa" w:w="90"/>
              <w:bottom w:type="dxa" w:w="70"/>
              <w:right w:type="dxa" w:w="90"/>
            </w:tcMar>
            <w:vAlign w:val="bottom"/>
          </w:tcPr>
          <w:p>
            <w:r>
              <w:rPr>
                <w:b/>
                <w:bCs/>
                <w:color w:val="FFFFFF"/>
                <w:sz w:val="16"/>
                <w:szCs w:val="16"/>
              </w:rPr>
              <w:t xml:space="preserve">Ce qui s'est passé</w:t>
            </w:r>
          </w:p>
        </w:tc>
        <w:tc>
          <w:tcPr>
            <w:tcW w:type="dxa" w:w="4490"/>
            <w:shd w:fill="FF3A20" w:color="auto" w:val="clear"/>
            <w:tcMar>
              <w:top w:type="dxa" w:w="70"/>
              <w:left w:type="dxa" w:w="90"/>
              <w:bottom w:type="dxa" w:w="70"/>
              <w:right w:type="dxa" w:w="90"/>
            </w:tcMar>
            <w:vAlign w:val="bottom"/>
          </w:tcPr>
          <w:p>
            <w:r>
              <w:rPr>
                <w:b/>
                <w:bCs/>
                <w:color w:val="FFFFFF"/>
                <w:sz w:val="16"/>
                <w:szCs w:val="16"/>
              </w:rPr>
              <w:t xml:space="preserve">Mesures prises</w:t>
            </w:r>
          </w:p>
        </w:tc>
      </w:tr>
      <w:tr>
        <w:trPr>
          <w:trHeight w:val="737" w:hRule="atLeast"/>
        </w:trPr>
        <w:tc>
          <w:tcPr>
            <w:tcW w:type="dxa" w:w="1225"/>
            <w:tcMar>
              <w:top w:type="dxa" w:w="70"/>
              <w:left w:type="dxa" w:w="90"/>
              <w:bottom w:type="dxa" w:w="70"/>
              <w:right w:type="dxa" w:w="90"/>
            </w:tcMar>
          </w:tcPr>
          <w:p/>
        </w:tc>
        <w:tc>
          <w:tcPr>
            <w:tcW w:type="dxa" w:w="4491"/>
            <w:tcMar>
              <w:top w:type="dxa" w:w="70"/>
              <w:left w:type="dxa" w:w="90"/>
              <w:bottom w:type="dxa" w:w="70"/>
              <w:right w:type="dxa" w:w="90"/>
            </w:tcMar>
          </w:tcPr>
          <w:p/>
        </w:tc>
        <w:tc>
          <w:tcPr>
            <w:tcW w:type="dxa" w:w="4490"/>
            <w:tcMar>
              <w:top w:type="dxa" w:w="70"/>
              <w:left w:type="dxa" w:w="90"/>
              <w:bottom w:type="dxa" w:w="70"/>
              <w:right w:type="dxa" w:w="90"/>
            </w:tcMar>
          </w:tcPr>
          <w:p/>
        </w:tc>
      </w:tr>
      <w:tr>
        <w:trPr>
          <w:trHeight w:val="737" w:hRule="atLeast"/>
        </w:trPr>
        <w:tc>
          <w:tcPr>
            <w:tcW w:type="dxa" w:w="1225"/>
            <w:tcMar>
              <w:top w:type="dxa" w:w="70"/>
              <w:left w:type="dxa" w:w="90"/>
              <w:bottom w:type="dxa" w:w="70"/>
              <w:right w:type="dxa" w:w="90"/>
            </w:tcMar>
          </w:tcPr>
          <w:p/>
        </w:tc>
        <w:tc>
          <w:tcPr>
            <w:tcW w:type="dxa" w:w="4491"/>
            <w:tcMar>
              <w:top w:type="dxa" w:w="70"/>
              <w:left w:type="dxa" w:w="90"/>
              <w:bottom w:type="dxa" w:w="70"/>
              <w:right w:type="dxa" w:w="90"/>
            </w:tcMar>
          </w:tcPr>
          <w:p/>
        </w:tc>
        <w:tc>
          <w:tcPr>
            <w:tcW w:type="dxa" w:w="4490"/>
            <w:tcMar>
              <w:top w:type="dxa" w:w="70"/>
              <w:left w:type="dxa" w:w="90"/>
              <w:bottom w:type="dxa" w:w="70"/>
              <w:right w:type="dxa" w:w="90"/>
            </w:tcMar>
          </w:tcPr>
          <w:p/>
        </w:tc>
      </w:tr>
      <w:tr>
        <w:trPr>
          <w:trHeight w:val="737" w:hRule="atLeast"/>
        </w:trPr>
        <w:tc>
          <w:tcPr>
            <w:tcW w:type="dxa" w:w="1225"/>
            <w:tcMar>
              <w:top w:type="dxa" w:w="70"/>
              <w:left w:type="dxa" w:w="90"/>
              <w:bottom w:type="dxa" w:w="70"/>
              <w:right w:type="dxa" w:w="90"/>
            </w:tcMar>
          </w:tcPr>
          <w:p/>
        </w:tc>
        <w:tc>
          <w:tcPr>
            <w:tcW w:type="dxa" w:w="4491"/>
            <w:tcMar>
              <w:top w:type="dxa" w:w="70"/>
              <w:left w:type="dxa" w:w="90"/>
              <w:bottom w:type="dxa" w:w="70"/>
              <w:right w:type="dxa" w:w="90"/>
            </w:tcMar>
          </w:tcPr>
          <w:p/>
        </w:tc>
        <w:tc>
          <w:tcPr>
            <w:tcW w:type="dxa" w:w="4490"/>
            <w:tcMar>
              <w:top w:type="dxa" w:w="70"/>
              <w:left w:type="dxa" w:w="90"/>
              <w:bottom w:type="dxa" w:w="70"/>
              <w:right w:type="dxa" w:w="90"/>
            </w:tcMar>
          </w:tcPr>
          <w:p/>
        </w:tc>
      </w:tr>
      <w:tr>
        <w:trPr>
          <w:trHeight w:val="737" w:hRule="atLeast"/>
        </w:trPr>
        <w:tc>
          <w:tcPr>
            <w:tcW w:type="dxa" w:w="1225"/>
            <w:tcMar>
              <w:top w:type="dxa" w:w="70"/>
              <w:left w:type="dxa" w:w="90"/>
              <w:bottom w:type="dxa" w:w="70"/>
              <w:right w:type="dxa" w:w="90"/>
            </w:tcMar>
          </w:tcPr>
          <w:p/>
        </w:tc>
        <w:tc>
          <w:tcPr>
            <w:tcW w:type="dxa" w:w="4491"/>
            <w:tcMar>
              <w:top w:type="dxa" w:w="70"/>
              <w:left w:type="dxa" w:w="90"/>
              <w:bottom w:type="dxa" w:w="70"/>
              <w:right w:type="dxa" w:w="90"/>
            </w:tcMar>
          </w:tcPr>
          <w:p/>
        </w:tc>
        <w:tc>
          <w:tcPr>
            <w:tcW w:type="dxa" w:w="4490"/>
            <w:tcMar>
              <w:top w:type="dxa" w:w="70"/>
              <w:left w:type="dxa" w:w="90"/>
              <w:bottom w:type="dxa" w:w="70"/>
              <w:right w:type="dxa" w:w="90"/>
            </w:tcMar>
          </w:tcPr>
          <w:p/>
        </w:tc>
      </w:tr>
      <w:tr>
        <w:trPr>
          <w:trHeight w:val="737" w:hRule="atLeast"/>
        </w:trPr>
        <w:tc>
          <w:tcPr>
            <w:tcW w:type="dxa" w:w="1225"/>
            <w:tcMar>
              <w:top w:type="dxa" w:w="70"/>
              <w:left w:type="dxa" w:w="90"/>
              <w:bottom w:type="dxa" w:w="70"/>
              <w:right w:type="dxa" w:w="90"/>
            </w:tcMar>
          </w:tcPr>
          <w:p/>
        </w:tc>
        <w:tc>
          <w:tcPr>
            <w:tcW w:type="dxa" w:w="4491"/>
            <w:tcMar>
              <w:top w:type="dxa" w:w="70"/>
              <w:left w:type="dxa" w:w="90"/>
              <w:bottom w:type="dxa" w:w="70"/>
              <w:right w:type="dxa" w:w="90"/>
            </w:tcMar>
          </w:tcPr>
          <w:p/>
        </w:tc>
        <w:tc>
          <w:tcPr>
            <w:tcW w:type="dxa" w:w="4490"/>
            <w:tcMar>
              <w:top w:type="dxa" w:w="70"/>
              <w:left w:type="dxa" w:w="90"/>
              <w:bottom w:type="dxa" w:w="70"/>
              <w:right w:type="dxa" w:w="90"/>
            </w:tcMar>
          </w:tcPr>
          <w:p/>
        </w:tc>
      </w:tr>
      <w:tr>
        <w:trPr>
          <w:trHeight w:val="737" w:hRule="atLeast"/>
        </w:trPr>
        <w:tc>
          <w:tcPr>
            <w:tcW w:type="dxa" w:w="1225"/>
            <w:tcMar>
              <w:top w:type="dxa" w:w="70"/>
              <w:left w:type="dxa" w:w="90"/>
              <w:bottom w:type="dxa" w:w="70"/>
              <w:right w:type="dxa" w:w="90"/>
            </w:tcMar>
          </w:tcPr>
          <w:p/>
        </w:tc>
        <w:tc>
          <w:tcPr>
            <w:tcW w:type="dxa" w:w="4491"/>
            <w:tcMar>
              <w:top w:type="dxa" w:w="70"/>
              <w:left w:type="dxa" w:w="90"/>
              <w:bottom w:type="dxa" w:w="70"/>
              <w:right w:type="dxa" w:w="90"/>
            </w:tcMar>
          </w:tcPr>
          <w:p/>
        </w:tc>
        <w:tc>
          <w:tcPr>
            <w:tcW w:type="dxa" w:w="4490"/>
            <w:tcMar>
              <w:top w:type="dxa" w:w="70"/>
              <w:left w:type="dxa" w:w="90"/>
              <w:bottom w:type="dxa" w:w="70"/>
              <w:right w:type="dxa" w:w="90"/>
            </w:tcMar>
          </w:tcPr>
          <w:p/>
        </w:tc>
      </w:tr>
    </w:tbl>
    <w:p>
      <w:pPr>
        <w:pStyle w:val="Heading1"/>
        <w:pageBreakBefore/>
      </w:pPr>
      <w:r>
        <w:rPr>
          <w:color w:val="FF3A20"/>
        </w:rPr>
        <w:t xml:space="preserve">9  </w:t>
      </w:r>
      <w:r>
        <w:t xml:space="preserve">Pièces classées dans ce registre</w:t>
      </w:r>
    </w:p>
    <w:p>
      <w:pPr>
        <w:pStyle w:val="Sub"/>
      </w:pPr>
      <w:r>
        <w:t xml:space="preserve">Rapports, attestations, factures, notices : numérotez-les et listez-les ici.</w:t>
      </w:r>
    </w:p>
    <w:p>
      <w:pPr>
        <w:pStyle w:val="Note"/>
      </w:pPr>
      <w:r>
        <w:t xml:space="preserve">Si votre bâtiment utilise une « solution d'effet équivalent », son dossier et ses attestations sont annexés au registre (article R141-11). C'est rare dans un commerce.</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816"/>
        <w:gridCol w:w="4491"/>
        <w:gridCol w:w="2654"/>
        <w:gridCol w:w="2245"/>
      </w:tblGrid>
      <w:tr>
        <w:trPr>
          <w:tblHeader/>
        </w:trPr>
        <w:tc>
          <w:tcPr>
            <w:tcW w:type="dxa" w:w="816"/>
            <w:shd w:fill="FF3A20" w:color="auto" w:val="clear"/>
            <w:tcMar>
              <w:top w:type="dxa" w:w="70"/>
              <w:left w:type="dxa" w:w="90"/>
              <w:bottom w:type="dxa" w:w="70"/>
              <w:right w:type="dxa" w:w="90"/>
            </w:tcMar>
            <w:vAlign w:val="bottom"/>
          </w:tcPr>
          <w:p>
            <w:r>
              <w:rPr>
                <w:b/>
                <w:bCs/>
                <w:color w:val="FFFFFF"/>
                <w:sz w:val="16"/>
                <w:szCs w:val="16"/>
              </w:rPr>
              <w:t xml:space="preserve">N°</w:t>
            </w:r>
          </w:p>
        </w:tc>
        <w:tc>
          <w:tcPr>
            <w:tcW w:type="dxa" w:w="4491"/>
            <w:shd w:fill="FF3A20" w:color="auto" w:val="clear"/>
            <w:tcMar>
              <w:top w:type="dxa" w:w="70"/>
              <w:left w:type="dxa" w:w="90"/>
              <w:bottom w:type="dxa" w:w="70"/>
              <w:right w:type="dxa" w:w="90"/>
            </w:tcMar>
            <w:vAlign w:val="bottom"/>
          </w:tcPr>
          <w:p>
            <w:r>
              <w:rPr>
                <w:b/>
                <w:bCs/>
                <w:color w:val="FFFFFF"/>
                <w:sz w:val="16"/>
                <w:szCs w:val="16"/>
              </w:rPr>
              <w:t xml:space="preserve">Document</w:t>
            </w:r>
          </w:p>
        </w:tc>
        <w:tc>
          <w:tcPr>
            <w:tcW w:type="dxa" w:w="2654"/>
            <w:shd w:fill="FF3A20" w:color="auto" w:val="clear"/>
            <w:tcMar>
              <w:top w:type="dxa" w:w="70"/>
              <w:left w:type="dxa" w:w="90"/>
              <w:bottom w:type="dxa" w:w="70"/>
              <w:right w:type="dxa" w:w="90"/>
            </w:tcMar>
            <w:vAlign w:val="bottom"/>
          </w:tcPr>
          <w:p>
            <w:r>
              <w:rPr>
                <w:b/>
                <w:bCs/>
                <w:color w:val="FFFFFF"/>
                <w:sz w:val="16"/>
                <w:szCs w:val="16"/>
              </w:rPr>
              <w:t xml:space="preserve">Émis par</w:t>
            </w:r>
          </w:p>
        </w:tc>
        <w:tc>
          <w:tcPr>
            <w:tcW w:type="dxa" w:w="2245"/>
            <w:shd w:fill="FF3A20" w:color="auto" w:val="clear"/>
            <w:tcMar>
              <w:top w:type="dxa" w:w="70"/>
              <w:left w:type="dxa" w:w="90"/>
              <w:bottom w:type="dxa" w:w="70"/>
              <w:right w:type="dxa" w:w="90"/>
            </w:tcMar>
            <w:vAlign w:val="bottom"/>
          </w:tcPr>
          <w:p>
            <w:r>
              <w:rPr>
                <w:b/>
                <w:bCs/>
                <w:color w:val="FFFFFF"/>
                <w:sz w:val="16"/>
                <w:szCs w:val="16"/>
              </w:rPr>
              <w:t xml:space="preserve">Date</w:t>
            </w: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r>
        <w:trPr>
          <w:trHeight w:val="454" w:hRule="atLeast"/>
        </w:trPr>
        <w:tc>
          <w:tcPr>
            <w:tcW w:type="dxa" w:w="816"/>
            <w:tcMar>
              <w:top w:type="dxa" w:w="70"/>
              <w:left w:type="dxa" w:w="90"/>
              <w:bottom w:type="dxa" w:w="70"/>
              <w:right w:type="dxa" w:w="90"/>
            </w:tcMar>
          </w:tcPr>
          <w:p/>
        </w:tc>
        <w:tc>
          <w:tcPr>
            <w:tcW w:type="dxa" w:w="4491"/>
            <w:tcMar>
              <w:top w:type="dxa" w:w="70"/>
              <w:left w:type="dxa" w:w="90"/>
              <w:bottom w:type="dxa" w:w="70"/>
              <w:right w:type="dxa" w:w="90"/>
            </w:tcMar>
          </w:tcPr>
          <w:p/>
        </w:tc>
        <w:tc>
          <w:tcPr>
            <w:tcW w:type="dxa" w:w="2654"/>
            <w:tcMar>
              <w:top w:type="dxa" w:w="70"/>
              <w:left w:type="dxa" w:w="90"/>
              <w:bottom w:type="dxa" w:w="70"/>
              <w:right w:type="dxa" w:w="90"/>
            </w:tcMar>
          </w:tcPr>
          <w:p/>
        </w:tc>
        <w:tc>
          <w:tcPr>
            <w:tcW w:type="dxa" w:w="2245"/>
            <w:tcMar>
              <w:top w:type="dxa" w:w="70"/>
              <w:left w:type="dxa" w:w="90"/>
              <w:bottom w:type="dxa" w:w="70"/>
              <w:right w:type="dxa" w:w="90"/>
            </w:tcMar>
          </w:tcPr>
          <w:p/>
        </w:tc>
      </w:tr>
    </w:tbl>
    <w:p>
      <w:pPr>
        <w:pStyle w:val="Heading1"/>
        <w:pageBreakBefore/>
      </w:pPr>
      <w:r>
        <w:rPr>
          <w:color w:val="FF3A20"/>
        </w:rPr>
        <w:t xml:space="preserve">10  </w:t>
      </w:r>
      <w:r>
        <w:t xml:space="preserve">Si vous employez des salariés</w:t>
      </w:r>
    </w:p>
    <w:p>
      <w:pPr>
        <w:pStyle w:val="Sub"/>
      </w:pPr>
      <w:r>
        <w:t xml:space="preserve">Rubrique facultative. Le Code du travail prévoit ses propres registres ; l'article L4711-5 autorise l'employeur à les réunir en un « registre unique ». En les tenant ici, vous n'avez qu'un classeur à présenter.</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3674"/>
        <w:gridCol w:w="1021"/>
        <w:gridCol w:w="2449"/>
        <w:gridCol w:w="1633"/>
        <w:gridCol w:w="1429"/>
      </w:tblGrid>
      <w:tr>
        <w:trPr>
          <w:tblHeader/>
        </w:trPr>
        <w:tc>
          <w:tcPr>
            <w:tcW w:type="dxa" w:w="3674"/>
            <w:shd w:fill="FF3A20" w:color="auto" w:val="clear"/>
            <w:tcMar>
              <w:top w:type="dxa" w:w="70"/>
              <w:left w:type="dxa" w:w="90"/>
              <w:bottom w:type="dxa" w:w="70"/>
              <w:right w:type="dxa" w:w="90"/>
            </w:tcMar>
            <w:vAlign w:val="bottom"/>
          </w:tcPr>
          <w:p>
            <w:r>
              <w:rPr>
                <w:b/>
                <w:bCs/>
                <w:color w:val="FFFFFF"/>
                <w:sz w:val="16"/>
                <w:szCs w:val="16"/>
              </w:rPr>
              <w:t xml:space="preserve">Ce que le Code du travail ajoute</w:t>
            </w:r>
          </w:p>
        </w:tc>
        <w:tc>
          <w:tcPr>
            <w:tcW w:type="dxa" w:w="1021"/>
            <w:shd w:fill="FF3A20" w:color="auto" w:val="clear"/>
            <w:tcMar>
              <w:top w:type="dxa" w:w="70"/>
              <w:left w:type="dxa" w:w="90"/>
              <w:bottom w:type="dxa" w:w="70"/>
              <w:right w:type="dxa" w:w="90"/>
            </w:tcMar>
            <w:vAlign w:val="bottom"/>
          </w:tcPr>
          <w:p>
            <w:r>
              <w:rPr>
                <w:b/>
                <w:bCs/>
                <w:color w:val="FFFFFF"/>
                <w:sz w:val="16"/>
                <w:szCs w:val="16"/>
              </w:rPr>
              <w:t xml:space="preserve">Concerné</w:t>
            </w:r>
          </w:p>
        </w:tc>
        <w:tc>
          <w:tcPr>
            <w:tcW w:type="dxa" w:w="2449"/>
            <w:shd w:fill="FF3A20" w:color="auto" w:val="clear"/>
            <w:tcMar>
              <w:top w:type="dxa" w:w="70"/>
              <w:left w:type="dxa" w:w="90"/>
              <w:bottom w:type="dxa" w:w="70"/>
              <w:right w:type="dxa" w:w="90"/>
            </w:tcMar>
            <w:vAlign w:val="bottom"/>
          </w:tcPr>
          <w:p>
            <w:r>
              <w:rPr>
                <w:b/>
                <w:bCs/>
                <w:color w:val="FFFFFF"/>
                <w:sz w:val="16"/>
                <w:szCs w:val="16"/>
              </w:rPr>
              <w:t xml:space="preserve">Quand</w:t>
            </w:r>
          </w:p>
        </w:tc>
        <w:tc>
          <w:tcPr>
            <w:tcW w:type="dxa" w:w="1633"/>
            <w:shd w:fill="FF3A20" w:color="auto" w:val="clear"/>
            <w:tcMar>
              <w:top w:type="dxa" w:w="70"/>
              <w:left w:type="dxa" w:w="90"/>
              <w:bottom w:type="dxa" w:w="70"/>
              <w:right w:type="dxa" w:w="90"/>
            </w:tcMar>
            <w:vAlign w:val="bottom"/>
          </w:tcPr>
          <w:p>
            <w:r>
              <w:rPr>
                <w:b/>
                <w:bCs/>
                <w:color w:val="FFFFFF"/>
                <w:sz w:val="16"/>
                <w:szCs w:val="16"/>
              </w:rPr>
              <w:t xml:space="preserve">Où le noter</w:t>
            </w:r>
          </w:p>
        </w:tc>
        <w:tc>
          <w:tcPr>
            <w:tcW w:type="dxa" w:w="1429"/>
            <w:shd w:fill="FF3A20" w:color="auto" w:val="clear"/>
            <w:tcMar>
              <w:top w:type="dxa" w:w="70"/>
              <w:left w:type="dxa" w:w="90"/>
              <w:bottom w:type="dxa" w:w="70"/>
              <w:right w:type="dxa" w:w="90"/>
            </w:tcMar>
            <w:vAlign w:val="bottom"/>
          </w:tcPr>
          <w:p>
            <w:r>
              <w:rPr>
                <w:b/>
                <w:bCs/>
                <w:color w:val="FFFFFF"/>
                <w:sz w:val="16"/>
                <w:szCs w:val="16"/>
              </w:rPr>
              <w:t xml:space="preserve">Texte</w:t>
            </w:r>
          </w:p>
        </w:tc>
      </w:tr>
      <w:tr>
        <w:trPr>
          <w:trHeight w:val="907" w:hRule="atLeast"/>
        </w:trPr>
        <w:tc>
          <w:tcPr>
            <w:tcW w:type="dxa" w:w="3674"/>
            <w:tcMar>
              <w:top w:type="dxa" w:w="70"/>
              <w:left w:type="dxa" w:w="90"/>
              <w:bottom w:type="dxa" w:w="70"/>
              <w:right w:type="dxa" w:w="90"/>
            </w:tcMar>
          </w:tcPr>
          <w:p>
            <w:r>
              <w:rPr>
                <w:b/>
                <w:bCs/>
                <w:sz w:val="17"/>
                <w:szCs w:val="17"/>
              </w:rPr>
              <w:t xml:space="preserve">Extincteurs</w:t>
            </w:r>
          </w:p>
          <w:p>
            <w:r>
              <w:rPr>
                <w:color w:val="57534E"/>
                <w:sz w:val="15"/>
                <w:szCs w:val="15"/>
              </w:rPr>
              <w:t xml:space="preserve">Au moins 1 extincteur à eau pulvérisée de 6 litres pour 200 m² de plancher, et 1 par niveau</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2449"/>
            <w:tcMar>
              <w:top w:type="dxa" w:w="70"/>
              <w:left w:type="dxa" w:w="90"/>
              <w:bottom w:type="dxa" w:w="70"/>
              <w:right w:type="dxa" w:w="90"/>
            </w:tcMar>
          </w:tcPr>
          <w:p>
            <w:r>
              <w:rPr>
                <w:color w:val="57534E"/>
                <w:sz w:val="15"/>
                <w:szCs w:val="15"/>
              </w:rPr>
              <w:t xml:space="preserve">En permanence, maintenus en bon état de fonctionnement</w:t>
            </w:r>
          </w:p>
        </w:tc>
        <w:tc>
          <w:tcPr>
            <w:tcW w:type="dxa" w:w="1633"/>
            <w:tcMar>
              <w:top w:type="dxa" w:w="70"/>
              <w:left w:type="dxa" w:w="90"/>
              <w:bottom w:type="dxa" w:w="70"/>
              <w:right w:type="dxa" w:w="90"/>
            </w:tcMar>
          </w:tcPr>
          <w:p>
            <w:r>
              <w:rPr>
                <w:color w:val="57534E"/>
                <w:sz w:val="15"/>
                <w:szCs w:val="15"/>
              </w:rPr>
              <w:t xml:space="preserve">Rubrique 4</w:t>
            </w:r>
          </w:p>
        </w:tc>
        <w:tc>
          <w:tcPr>
            <w:tcW w:type="dxa" w:w="1429"/>
            <w:tcMar>
              <w:top w:type="dxa" w:w="70"/>
              <w:left w:type="dxa" w:w="90"/>
              <w:bottom w:type="dxa" w:w="70"/>
              <w:right w:type="dxa" w:w="90"/>
            </w:tcMar>
          </w:tcPr>
          <w:p>
            <w:r>
              <w:rPr>
                <w:color w:val="57534E"/>
                <w:sz w:val="15"/>
                <w:szCs w:val="15"/>
              </w:rPr>
              <w:t xml:space="preserve">R4227-29</w:t>
            </w:r>
          </w:p>
        </w:tc>
      </w:tr>
      <w:tr>
        <w:trPr>
          <w:trHeight w:val="907" w:hRule="atLeast"/>
        </w:trPr>
        <w:tc>
          <w:tcPr>
            <w:tcW w:type="dxa" w:w="3674"/>
            <w:tcMar>
              <w:top w:type="dxa" w:w="70"/>
              <w:left w:type="dxa" w:w="90"/>
              <w:bottom w:type="dxa" w:w="70"/>
              <w:right w:type="dxa" w:w="90"/>
            </w:tcMar>
          </w:tcPr>
          <w:p>
            <w:r>
              <w:rPr>
                <w:b/>
                <w:bCs/>
                <w:sz w:val="17"/>
                <w:szCs w:val="17"/>
              </w:rPr>
              <w:t xml:space="preserve">Installation électrique</w:t>
            </w:r>
          </w:p>
          <w:p>
            <w:r>
              <w:rPr>
                <w:color w:val="57534E"/>
                <w:sz w:val="15"/>
                <w:szCs w:val="15"/>
              </w:rPr>
              <w:t xml:space="preserve">Résultats de la vérification et travaux qui corrigent les défauts. Le rapport d'un organisme accrédité est annexé</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2449"/>
            <w:tcMar>
              <w:top w:type="dxa" w:w="70"/>
              <w:left w:type="dxa" w:w="90"/>
              <w:bottom w:type="dxa" w:w="70"/>
              <w:right w:type="dxa" w:w="90"/>
            </w:tcMar>
          </w:tcPr>
          <w:p>
            <w:r>
              <w:rPr>
                <w:color w:val="57534E"/>
                <w:sz w:val="15"/>
                <w:szCs w:val="15"/>
              </w:rPr>
              <w:t xml:space="preserve">1 fois par an ; 2 ans si le rapport précédent est sans observation, ou si ses défauts ont été corrigés avant l'échéance. Dans les deux cas, informez l'inspection du travail par lettre recommandée</w:t>
            </w:r>
          </w:p>
        </w:tc>
        <w:tc>
          <w:tcPr>
            <w:tcW w:type="dxa" w:w="1633"/>
            <w:tcMar>
              <w:top w:type="dxa" w:w="70"/>
              <w:left w:type="dxa" w:w="90"/>
              <w:bottom w:type="dxa" w:w="70"/>
              <w:right w:type="dxa" w:w="90"/>
            </w:tcMar>
          </w:tcPr>
          <w:p>
            <w:r>
              <w:rPr>
                <w:color w:val="57534E"/>
                <w:sz w:val="15"/>
                <w:szCs w:val="15"/>
              </w:rPr>
              <w:t xml:space="preserve">Rubriques 5 et 9</w:t>
            </w:r>
          </w:p>
        </w:tc>
        <w:tc>
          <w:tcPr>
            <w:tcW w:type="dxa" w:w="1429"/>
            <w:tcMar>
              <w:top w:type="dxa" w:w="70"/>
              <w:left w:type="dxa" w:w="90"/>
              <w:bottom w:type="dxa" w:w="70"/>
              <w:right w:type="dxa" w:w="90"/>
            </w:tcMar>
          </w:tcPr>
          <w:p>
            <w:r>
              <w:rPr>
                <w:color w:val="57534E"/>
                <w:sz w:val="15"/>
                <w:szCs w:val="15"/>
              </w:rPr>
              <w:t xml:space="preserve">R4226-16, R4226-19 ; arrêté du 26/12/2011, art. 3</w:t>
            </w:r>
          </w:p>
        </w:tc>
      </w:tr>
      <w:tr>
        <w:trPr>
          <w:trHeight w:val="907" w:hRule="atLeast"/>
        </w:trPr>
        <w:tc>
          <w:tcPr>
            <w:tcW w:type="dxa" w:w="3674"/>
            <w:tcMar>
              <w:top w:type="dxa" w:w="70"/>
              <w:left w:type="dxa" w:w="90"/>
              <w:bottom w:type="dxa" w:w="70"/>
              <w:right w:type="dxa" w:w="90"/>
            </w:tcMar>
          </w:tcPr>
          <w:p>
            <w:r>
              <w:rPr>
                <w:b/>
                <w:bCs/>
                <w:sz w:val="17"/>
                <w:szCs w:val="17"/>
              </w:rPr>
              <w:t xml:space="preserve">Éclairage de sécurité des locaux réservés au personnel</w:t>
            </w:r>
          </w:p>
          <w:p>
            <w:r>
              <w:rPr>
                <w:color w:val="57534E"/>
                <w:sz w:val="15"/>
                <w:szCs w:val="15"/>
              </w:rPr>
              <w:t xml:space="preserve">Cuisine, réserve, bureau. Les locaux et dégagements ouverts au public suivent le règlement ERP</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2449"/>
            <w:tcMar>
              <w:top w:type="dxa" w:w="70"/>
              <w:left w:type="dxa" w:w="90"/>
              <w:bottom w:type="dxa" w:w="70"/>
              <w:right w:type="dxa" w:w="90"/>
            </w:tcMar>
          </w:tcPr>
          <w:p>
            <w:r>
              <w:rPr>
                <w:color w:val="57534E"/>
                <w:sz w:val="15"/>
                <w:szCs w:val="15"/>
              </w:rPr>
              <w:t xml:space="preserve">Chaque mois, essai de fonctionnement ; tous les 6 mois, autonomie d'au moins 1 heure. Des blocs à test automatique (SATI) peuvent les faire : notez-en le résultat</w:t>
            </w:r>
          </w:p>
        </w:tc>
        <w:tc>
          <w:tcPr>
            <w:tcW w:type="dxa" w:w="1633"/>
            <w:tcMar>
              <w:top w:type="dxa" w:w="70"/>
              <w:left w:type="dxa" w:w="90"/>
              <w:bottom w:type="dxa" w:w="70"/>
              <w:right w:type="dxa" w:w="90"/>
            </w:tcMar>
          </w:tcPr>
          <w:p>
            <w:r>
              <w:rPr>
                <w:color w:val="57534E"/>
                <w:sz w:val="15"/>
                <w:szCs w:val="15"/>
              </w:rPr>
              <w:t xml:space="preserve">Tableau ci-dessous</w:t>
            </w:r>
          </w:p>
        </w:tc>
        <w:tc>
          <w:tcPr>
            <w:tcW w:type="dxa" w:w="1429"/>
            <w:tcMar>
              <w:top w:type="dxa" w:w="70"/>
              <w:left w:type="dxa" w:w="90"/>
              <w:bottom w:type="dxa" w:w="70"/>
              <w:right w:type="dxa" w:w="90"/>
            </w:tcMar>
          </w:tcPr>
          <w:p>
            <w:r>
              <w:rPr>
                <w:color w:val="57534E"/>
                <w:sz w:val="15"/>
                <w:szCs w:val="15"/>
              </w:rPr>
              <w:t xml:space="preserve">Arrêté du 14/12/2011, art. 1 et 11</w:t>
            </w:r>
          </w:p>
        </w:tc>
      </w:tr>
      <w:tr>
        <w:trPr>
          <w:trHeight w:val="907" w:hRule="atLeast"/>
        </w:trPr>
        <w:tc>
          <w:tcPr>
            <w:tcW w:type="dxa" w:w="3674"/>
            <w:tcMar>
              <w:top w:type="dxa" w:w="70"/>
              <w:left w:type="dxa" w:w="90"/>
              <w:bottom w:type="dxa" w:w="70"/>
              <w:right w:type="dxa" w:w="90"/>
            </w:tcMar>
          </w:tcPr>
          <w:p>
            <w:r>
              <w:rPr>
                <w:b/>
                <w:bCs/>
                <w:sz w:val="17"/>
                <w:szCs w:val="17"/>
              </w:rPr>
              <w:t xml:space="preserve">Exercices et essais du matériel</w:t>
            </w:r>
          </w:p>
          <w:p>
            <w:r>
              <w:rPr>
                <w:color w:val="57534E"/>
                <w:sz w:val="15"/>
                <w:szCs w:val="15"/>
              </w:rPr>
              <w:t xml:space="preserve">Si plus de 50 personnes peuvent être réunies, ou si l'on manipule des matières inflammables</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2449"/>
            <w:tcMar>
              <w:top w:type="dxa" w:w="70"/>
              <w:left w:type="dxa" w:w="90"/>
              <w:bottom w:type="dxa" w:w="70"/>
              <w:right w:type="dxa" w:w="90"/>
            </w:tcMar>
          </w:tcPr>
          <w:p>
            <w:r>
              <w:rPr>
                <w:color w:val="57534E"/>
                <w:sz w:val="15"/>
                <w:szCs w:val="15"/>
              </w:rPr>
              <w:t xml:space="preserve">Au moins tous les 6 mois</w:t>
            </w:r>
          </w:p>
        </w:tc>
        <w:tc>
          <w:tcPr>
            <w:tcW w:type="dxa" w:w="1633"/>
            <w:tcMar>
              <w:top w:type="dxa" w:w="70"/>
              <w:left w:type="dxa" w:w="90"/>
              <w:bottom w:type="dxa" w:w="70"/>
              <w:right w:type="dxa" w:w="90"/>
            </w:tcMar>
          </w:tcPr>
          <w:p>
            <w:r>
              <w:rPr>
                <w:color w:val="57534E"/>
                <w:sz w:val="15"/>
                <w:szCs w:val="15"/>
              </w:rPr>
              <w:t xml:space="preserve">Rubrique 6</w:t>
            </w:r>
          </w:p>
        </w:tc>
        <w:tc>
          <w:tcPr>
            <w:tcW w:type="dxa" w:w="1429"/>
            <w:tcMar>
              <w:top w:type="dxa" w:w="70"/>
              <w:left w:type="dxa" w:w="90"/>
              <w:bottom w:type="dxa" w:w="70"/>
              <w:right w:type="dxa" w:w="90"/>
            </w:tcMar>
          </w:tcPr>
          <w:p>
            <w:r>
              <w:rPr>
                <w:color w:val="57534E"/>
                <w:sz w:val="15"/>
                <w:szCs w:val="15"/>
              </w:rPr>
              <w:t xml:space="preserve">R4227-34, R4227-37, R4227-39</w:t>
            </w:r>
          </w:p>
        </w:tc>
      </w:tr>
      <w:tr>
        <w:trPr>
          <w:trHeight w:val="907" w:hRule="atLeast"/>
        </w:trPr>
        <w:tc>
          <w:tcPr>
            <w:tcW w:type="dxa" w:w="3674"/>
            <w:tcMar>
              <w:top w:type="dxa" w:w="70"/>
              <w:left w:type="dxa" w:w="90"/>
              <w:bottom w:type="dxa" w:w="70"/>
              <w:right w:type="dxa" w:w="90"/>
            </w:tcMar>
          </w:tcPr>
          <w:p>
            <w:r>
              <w:rPr>
                <w:b/>
                <w:bCs/>
                <w:sz w:val="17"/>
                <w:szCs w:val="17"/>
              </w:rPr>
              <w:t xml:space="preserve">Observations de l'inspection du travail</w:t>
            </w:r>
          </w:p>
          <w:p>
            <w:r>
              <w:rPr>
                <w:color w:val="57534E"/>
                <w:sz w:val="15"/>
                <w:szCs w:val="15"/>
              </w:rPr>
              <w:t xml:space="preserve">Observations et mises en demeure en matière de santé et de sécurité : à conserver</w:t>
            </w:r>
          </w:p>
        </w:tc>
        <w:tc>
          <w:tcPr>
            <w:tcW w:type="dxa" w:w="1021"/>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sz w:val="16"/>
                <w:szCs w:val="16"/>
              </w:rPr>
              <w:t xml:space="preserve"> oui</w:t>
            </w:r>
          </w:p>
          <w:p>
            <w:sdt>
              <w:sdtPr>
                <w14:checkbox>
                  <w14:checked w14:val="0"/>
                  <w14:checkedState w14:val="2612" w14:font="MS Gothic"/>
                  <w14:uncheckedState w14:val="2610" w14:font="MS Gothic"/>
                </w14:checkbox>
              </w:sdtPr>
              <w:sdtContent>
                <w:r>
                  <w:sym w:char="2610" w:font="MS Gothic"/>
                </w:r>
              </w:sdtContent>
            </w:sdt>
            <w:r>
              <w:rPr>
                <w:sz w:val="16"/>
                <w:szCs w:val="16"/>
              </w:rPr>
              <w:t xml:space="preserve"> non</w:t>
            </w:r>
          </w:p>
        </w:tc>
        <w:tc>
          <w:tcPr>
            <w:tcW w:type="dxa" w:w="2449"/>
            <w:tcMar>
              <w:top w:type="dxa" w:w="70"/>
              <w:left w:type="dxa" w:w="90"/>
              <w:bottom w:type="dxa" w:w="70"/>
              <w:right w:type="dxa" w:w="90"/>
            </w:tcMar>
          </w:tcPr>
          <w:p>
            <w:r>
              <w:rPr>
                <w:color w:val="57534E"/>
                <w:sz w:val="15"/>
                <w:szCs w:val="15"/>
              </w:rPr>
              <w:t xml:space="preserve">À chaque visite</w:t>
            </w:r>
          </w:p>
        </w:tc>
        <w:tc>
          <w:tcPr>
            <w:tcW w:type="dxa" w:w="1633"/>
            <w:tcMar>
              <w:top w:type="dxa" w:w="70"/>
              <w:left w:type="dxa" w:w="90"/>
              <w:bottom w:type="dxa" w:w="70"/>
              <w:right w:type="dxa" w:w="90"/>
            </w:tcMar>
          </w:tcPr>
          <w:p>
            <w:r>
              <w:rPr>
                <w:color w:val="57534E"/>
                <w:sz w:val="15"/>
                <w:szCs w:val="15"/>
              </w:rPr>
              <w:t xml:space="preserve">Rubriques 8 et 9</w:t>
            </w:r>
          </w:p>
        </w:tc>
        <w:tc>
          <w:tcPr>
            <w:tcW w:type="dxa" w:w="1429"/>
            <w:tcMar>
              <w:top w:type="dxa" w:w="70"/>
              <w:left w:type="dxa" w:w="90"/>
              <w:bottom w:type="dxa" w:w="70"/>
              <w:right w:type="dxa" w:w="90"/>
            </w:tcMar>
          </w:tcPr>
          <w:p>
            <w:r>
              <w:rPr>
                <w:color w:val="57534E"/>
                <w:sz w:val="15"/>
                <w:szCs w:val="15"/>
              </w:rPr>
              <w:t xml:space="preserve">L4711-2</w:t>
            </w:r>
          </w:p>
        </w:tc>
      </w:tr>
    </w:tbl>
    <w:p>
      <w:pPr>
        <w:pStyle w:val="Small"/>
        <w:spacing w:before="100"/>
      </w:pPr>
      <w:r>
        <w:t xml:space="preserve">D'autres vérifications du Code du travail peuvent vous concerner (appareils de levage, aération…). Notez-les dans la rubrique 5 et classez les rapports dans la rubrique 9.</w:t>
      </w:r>
    </w:p>
    <w:p>
      <w:pPr>
        <w:pStyle w:val="Heading2"/>
      </w:pPr>
      <w:r>
        <w:t xml:space="preserve">Éclairage de sécurité des locaux du personnel : essais</w:t>
      </w:r>
    </w:p>
    <w:tbl>
      <w:tblPr>
        <w:tblW w:type="dxa" w:w="10206"/>
        <w:tblBorders>
          <w:top w:val="single" w:color="E0DDD8" w:sz="4"/>
          <w:left w:val="single" w:color="E0DDD8" w:sz="4"/>
          <w:bottom w:val="single" w:color="E0DDD8" w:sz="4"/>
          <w:right w:val="single" w:color="E0DDD8" w:sz="4"/>
          <w:insideH w:val="single" w:color="E0DDD8" w:sz="4"/>
          <w:insideV w:val="single" w:color="E0DDD8" w:sz="4"/>
        </w:tblBorders>
      </w:tblPr>
      <w:tblGrid>
        <w:gridCol w:w="1225"/>
        <w:gridCol w:w="2041"/>
        <w:gridCol w:w="2449"/>
        <w:gridCol w:w="3266"/>
        <w:gridCol w:w="1225"/>
      </w:tblGrid>
      <w:tr>
        <w:trPr>
          <w:tblHeader/>
        </w:trPr>
        <w:tc>
          <w:tcPr>
            <w:tcW w:type="dxa" w:w="1225"/>
            <w:shd w:fill="FF3A20" w:color="auto" w:val="clear"/>
            <w:tcMar>
              <w:top w:type="dxa" w:w="70"/>
              <w:left w:type="dxa" w:w="90"/>
              <w:bottom w:type="dxa" w:w="70"/>
              <w:right w:type="dxa" w:w="90"/>
            </w:tcMar>
            <w:vAlign w:val="bottom"/>
          </w:tcPr>
          <w:p>
            <w:r>
              <w:rPr>
                <w:b/>
                <w:bCs/>
                <w:color w:val="FFFFFF"/>
                <w:sz w:val="16"/>
                <w:szCs w:val="16"/>
              </w:rPr>
              <w:t xml:space="preserve">Date</w:t>
            </w:r>
          </w:p>
        </w:tc>
        <w:tc>
          <w:tcPr>
            <w:tcW w:type="dxa" w:w="2041"/>
            <w:shd w:fill="FF3A20" w:color="auto" w:val="clear"/>
            <w:tcMar>
              <w:top w:type="dxa" w:w="70"/>
              <w:left w:type="dxa" w:w="90"/>
              <w:bottom w:type="dxa" w:w="70"/>
              <w:right w:type="dxa" w:w="90"/>
            </w:tcMar>
            <w:vAlign w:val="bottom"/>
          </w:tcPr>
          <w:p>
            <w:r>
              <w:rPr>
                <w:b/>
                <w:bCs/>
                <w:color w:val="FFFFFF"/>
                <w:sz w:val="16"/>
                <w:szCs w:val="16"/>
              </w:rPr>
              <w:t xml:space="preserve">Essai</w:t>
            </w:r>
            <w:r>
              <w:br/>
            </w:r>
            <w:r>
              <w:rPr>
                <w:color w:val="FFFFFF"/>
                <w:sz w:val="16"/>
                <w:szCs w:val="16"/>
              </w:rPr>
              <w:t xml:space="preserve">mensuel ou autonomie 1 h</w:t>
            </w:r>
          </w:p>
        </w:tc>
        <w:tc>
          <w:tcPr>
            <w:tcW w:type="dxa" w:w="2449"/>
            <w:shd w:fill="FF3A20" w:color="auto" w:val="clear"/>
            <w:tcMar>
              <w:top w:type="dxa" w:w="70"/>
              <w:left w:type="dxa" w:w="90"/>
              <w:bottom w:type="dxa" w:w="70"/>
              <w:right w:type="dxa" w:w="90"/>
            </w:tcMar>
            <w:vAlign w:val="bottom"/>
          </w:tcPr>
          <w:p>
            <w:r>
              <w:rPr>
                <w:b/>
                <w:bCs/>
                <w:color w:val="FFFFFF"/>
                <w:sz w:val="16"/>
                <w:szCs w:val="16"/>
              </w:rPr>
              <w:t xml:space="preserve">Blocs en défaut</w:t>
            </w:r>
          </w:p>
        </w:tc>
        <w:tc>
          <w:tcPr>
            <w:tcW w:type="dxa" w:w="3266"/>
            <w:shd w:fill="FF3A20" w:color="auto" w:val="clear"/>
            <w:tcMar>
              <w:top w:type="dxa" w:w="70"/>
              <w:left w:type="dxa" w:w="90"/>
              <w:bottom w:type="dxa" w:w="70"/>
              <w:right w:type="dxa" w:w="90"/>
            </w:tcMar>
            <w:vAlign w:val="bottom"/>
          </w:tcPr>
          <w:p>
            <w:r>
              <w:rPr>
                <w:b/>
                <w:bCs/>
                <w:color w:val="FFFFFF"/>
                <w:sz w:val="16"/>
                <w:szCs w:val="16"/>
              </w:rPr>
              <w:t xml:space="preserve">Correction</w:t>
            </w:r>
            <w:r>
              <w:br/>
            </w:r>
            <w:r>
              <w:rPr>
                <w:color w:val="FFFFFF"/>
                <w:sz w:val="16"/>
                <w:szCs w:val="16"/>
              </w:rPr>
              <w:t xml:space="preserve">quoi, par qui, quand</w:t>
            </w:r>
          </w:p>
        </w:tc>
        <w:tc>
          <w:tcPr>
            <w:tcW w:type="dxa" w:w="1225"/>
            <w:shd w:fill="FF3A20" w:color="auto" w:val="clear"/>
            <w:tcMar>
              <w:top w:type="dxa" w:w="70"/>
              <w:left w:type="dxa" w:w="90"/>
              <w:bottom w:type="dxa" w:w="70"/>
              <w:right w:type="dxa" w:w="90"/>
            </w:tcMar>
            <w:vAlign w:val="bottom"/>
          </w:tcPr>
          <w:p>
            <w:r>
              <w:rPr>
                <w:b/>
                <w:bCs/>
                <w:color w:val="FFFFFF"/>
                <w:sz w:val="16"/>
                <w:szCs w:val="16"/>
              </w:rPr>
              <w:t xml:space="preserve">Visa</w:t>
            </w: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r>
        <w:trPr>
          <w:trHeight w:val="510" w:hRule="atLeast"/>
        </w:trPr>
        <w:tc>
          <w:tcPr>
            <w:tcW w:type="dxa" w:w="1225"/>
            <w:tcMar>
              <w:top w:type="dxa" w:w="70"/>
              <w:left w:type="dxa" w:w="90"/>
              <w:bottom w:type="dxa" w:w="70"/>
              <w:right w:type="dxa" w:w="90"/>
            </w:tcMar>
          </w:tcPr>
          <w:p/>
        </w:tc>
        <w:tc>
          <w:tcPr>
            <w:tcW w:type="dxa" w:w="2041"/>
            <w:tcMar>
              <w:top w:type="dxa" w:w="70"/>
              <w:left w:type="dxa" w:w="90"/>
              <w:bottom w:type="dxa" w:w="70"/>
              <w:right w:type="dxa" w:w="90"/>
            </w:tcMar>
          </w:tcPr>
          <w:p/>
        </w:tc>
        <w:tc>
          <w:tcPr>
            <w:tcW w:type="dxa" w:w="2449"/>
            <w:tcMar>
              <w:top w:type="dxa" w:w="70"/>
              <w:left w:type="dxa" w:w="90"/>
              <w:bottom w:type="dxa" w:w="70"/>
              <w:right w:type="dxa" w:w="90"/>
            </w:tcMar>
          </w:tcPr>
          <w:p/>
        </w:tc>
        <w:tc>
          <w:tcPr>
            <w:tcW w:type="dxa" w:w="3266"/>
            <w:tcMar>
              <w:top w:type="dxa" w:w="70"/>
              <w:left w:type="dxa" w:w="90"/>
              <w:bottom w:type="dxa" w:w="70"/>
              <w:right w:type="dxa" w:w="90"/>
            </w:tcMar>
          </w:tcPr>
          <w:p/>
        </w:tc>
        <w:tc>
          <w:tcPr>
            <w:tcW w:type="dxa" w:w="1225"/>
            <w:tcMar>
              <w:top w:type="dxa" w:w="70"/>
              <w:left w:type="dxa" w:w="90"/>
              <w:bottom w:type="dxa" w:w="70"/>
              <w:right w:type="dxa" w:w="90"/>
            </w:tcMar>
          </w:tcPr>
          <w:p/>
        </w:tc>
      </w:tr>
    </w:tbl>
    <w:p>
      <w:pPr>
        <w:pStyle w:val="Small"/>
        <w:spacing w:before="100"/>
      </w:pPr>
      <w:r>
        <w:t xml:space="preserve">Besoin de plus de lignes ? Placez le curseur dans la dernière case du tableau et appuyez sur Tab.</w:t>
      </w:r>
    </w:p>
    <w:sectPr>
      <w:headerReference w:type="default" r:id="rId6"/>
      <w:footerReference w:type="default" r:id="rId7"/>
      <w:pgSz w:w="11906" w:h="16838" w:orient="portrait"/>
      <w:pgMar w:top="850" w:right="850" w:bottom="850" w:left="850" w:header="400"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7534E"/>
        <w:sz w:val="13"/>
        <w:szCs w:val="13"/>
      </w:rPr>
      <w:t xml:space="preserve">Modèle indicatif, à jour au 1er octobre 2026. Une erreur, une incohérence ? contact@flamio.fr</w:t>
    </w:r>
    <w:r>
      <w:rPr>
        <w:sz w:val="13"/>
        <w:szCs w:val="13"/>
      </w:rPr>
      <w:ptab w:alignment="right" w:relativeTo="margin" w:leader="none"/>
    </w:r>
    <w:r>
      <w:rPr>
        <w:color w:val="57534E"/>
        <w:sz w:val="13"/>
        <w:szCs w:val="13"/>
      </w:rPr>
      <w:t xml:space="preserve">flamio.fr ·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A8A29E"/>
        <w:sz w:val="14"/>
        <w:szCs w:val="14"/>
      </w:rPr>
      <w:t xml:space="preserve">Registre de sécurité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rPr>
        <w:b/>
        <w:bCs/>
        <w:color w:val="FF3A20"/>
      </w:rPr>
    </w:lvl>
  </w:abstractNum>
  <w:abstractNum w:abstractNumId="3" w15:restartNumberingAfterBreak="0">
    <w:multiLevelType w:val="hybridMultilevel"/>
    <w:lvl w:ilvl="0" w:tentative="1">
      <w:start w:val="1"/>
      <w:numFmt w:val="bullet"/>
      <w:lvlText w:val="•"/>
      <w:lvlJc w:val="left"/>
      <w:pPr>
        <w:ind w:left="300" w:hanging="220"/>
      </w:pPr>
      <w:rPr>
        <w:color w:val="FF3A20"/>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52627"/>
        <w:sz w:val="19"/>
        <w:szCs w:val="19"/>
      </w:rPr>
    </w:rPrDefault>
    <w:pPrDefault>
      <w:pPr>
        <w:spacing w:after="80" w:line="264"/>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60"/>
    </w:pPr>
    <w:rPr>
      <w:b/>
      <w:bCs/>
      <w:color w:val="252627"/>
      <w:sz w:val="52"/>
      <w:szCs w:val="52"/>
    </w:rPr>
  </w:style>
  <w:style w:type="paragraph" w:styleId="Heading1">
    <w:name w:val="Heading 1"/>
    <w:basedOn w:val="Normal"/>
    <w:next w:val="Normal"/>
    <w:qFormat/>
    <w:pPr>
      <w:pBdr>
        <w:bottom w:val="single" w:color="E0DDD8" w:sz="4" w:space="6"/>
      </w:pBdr>
      <w:spacing w:after="80"/>
      <w:outlineLvl w:val="0"/>
    </w:pPr>
    <w:rPr>
      <w:b/>
      <w:bCs/>
      <w:color w:val="252627"/>
      <w:sz w:val="32"/>
      <w:szCs w:val="32"/>
    </w:rPr>
  </w:style>
  <w:style w:type="paragraph" w:styleId="Heading2">
    <w:name w:val="Heading 2"/>
    <w:basedOn w:val="Normal"/>
    <w:next w:val="Normal"/>
    <w:qFormat/>
    <w:pPr>
      <w:keepNext/>
      <w:spacing w:after="100" w:before="240"/>
      <w:outlineLvl w:val="1"/>
    </w:pPr>
    <w:rPr>
      <w:b/>
      <w:bCs/>
      <w:color w:val="252627"/>
      <w:sz w:val="23"/>
      <w:szCs w:val="23"/>
    </w:rPr>
  </w:style>
  <w:style w:type="paragraph" w:styleId="Lead">
    <w:name w:val="Lead"/>
    <w:basedOn w:val="Normal"/>
    <w:pPr>
      <w:spacing w:after="240"/>
    </w:pPr>
    <w:rPr>
      <w:color w:val="57534E"/>
      <w:sz w:val="21"/>
      <w:szCs w:val="21"/>
    </w:rPr>
  </w:style>
  <w:style w:type="paragraph" w:styleId="Sub">
    <w:name w:val="Subtitle line"/>
    <w:basedOn w:val="Normal"/>
    <w:pPr>
      <w:spacing w:after="200"/>
    </w:pPr>
    <w:rPr>
      <w:color w:val="57534E"/>
      <w:sz w:val="17"/>
      <w:szCs w:val="17"/>
    </w:rPr>
  </w:style>
  <w:style w:type="paragraph" w:styleId="Note">
    <w:name w:val="Note"/>
    <w:basedOn w:val="Normal"/>
    <w:pPr>
      <w:spacing w:after="140"/>
    </w:pPr>
    <w:rPr>
      <w:color w:val="57534E"/>
      <w:sz w:val="17"/>
      <w:szCs w:val="17"/>
    </w:rPr>
  </w:style>
  <w:style w:type="paragraph" w:styleId="Small">
    <w:name w:val="Small"/>
    <w:basedOn w:val="Normal"/>
    <w:rPr>
      <w:color w:val="57534E"/>
      <w:sz w:val="15"/>
      <w:szCs w:val="1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b4941fea1d27e3e6cb486280fa0c007567e4f840.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Registre de sécurité — ERP de 5e catégorie</dc:title>
  <dc:creator>Flamio</dc:creator>
  <dc:description>Modèle indicatif, à jour au 1er octobre 2026. Une erreur, une incohérence ? contact@flamio.fr</dc:description>
  <cp:lastModifiedBy>Flamio</cp:lastModifiedBy>
  <cp:revision>1</cp:revision>
  <dcterms:created xsi:type="dcterms:W3CDTF">2026-10-02T12:54:49.890Z</dcterms:created>
  <dcterms:modified xsi:type="dcterms:W3CDTF">2026-10-02T12:54:49.909Z</dcterms:modified>
</cp:coreProperties>
</file>

<file path=docProps/custom.xml><?xml version="1.0" encoding="utf-8"?>
<Properties xmlns="http://schemas.openxmlformats.org/officeDocument/2006/custom-properties" xmlns:vt="http://schemas.openxmlformats.org/officeDocument/2006/docPropsVTypes"/>
</file>